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055A01" w14:textId="7924FEDF" w:rsidR="006F3001" w:rsidRPr="00875EA3" w:rsidRDefault="003F6B31" w:rsidP="006F3001">
      <w:pPr>
        <w:jc w:val="center"/>
        <w:rPr>
          <w:b/>
        </w:rPr>
      </w:pPr>
      <w:bookmarkStart w:id="0" w:name="_Hlk194916035"/>
      <w:r w:rsidRPr="00875EA3">
        <w:rPr>
          <w:b/>
        </w:rPr>
        <w:t>SCENOS UŽDANGŲ KOMPLEKTO</w:t>
      </w:r>
      <w:r w:rsidR="006F3001" w:rsidRPr="00875EA3">
        <w:rPr>
          <w:b/>
        </w:rPr>
        <w:t xml:space="preserve"> PIRKIMO </w:t>
      </w:r>
      <w:bookmarkEnd w:id="0"/>
      <w:r w:rsidR="006F3001" w:rsidRPr="00875EA3">
        <w:rPr>
          <w:b/>
        </w:rPr>
        <w:t>TECHNINĖ SPECIFIKACIJA</w:t>
      </w:r>
    </w:p>
    <w:p w14:paraId="4D81A5EA" w14:textId="77777777" w:rsidR="006F3001" w:rsidRPr="00875EA3" w:rsidRDefault="006F3001" w:rsidP="009166FA">
      <w:pPr>
        <w:rPr>
          <w:b/>
        </w:rPr>
      </w:pPr>
    </w:p>
    <w:p w14:paraId="4784E7A1" w14:textId="261800B6" w:rsidR="006F3001" w:rsidRPr="00875EA3" w:rsidRDefault="006F3001" w:rsidP="00DE5728">
      <w:pPr>
        <w:spacing w:line="288" w:lineRule="auto"/>
        <w:jc w:val="both"/>
      </w:pPr>
      <w:r w:rsidRPr="00875EA3">
        <w:rPr>
          <w:b/>
        </w:rPr>
        <w:t xml:space="preserve">1. Perkančioji organizacija – </w:t>
      </w:r>
      <w:r w:rsidRPr="00875EA3">
        <w:rPr>
          <w:bCs/>
        </w:rPr>
        <w:t>Šakių rajono savivaldybės administracija, juridinio asmens kodas 188772814, adresas Bažnyčios g. 4, Šakiai.</w:t>
      </w:r>
    </w:p>
    <w:p w14:paraId="148884AF" w14:textId="5B72C5BD" w:rsidR="006F3001" w:rsidRPr="00875EA3" w:rsidRDefault="006F3001" w:rsidP="00DE5728">
      <w:pPr>
        <w:spacing w:line="288" w:lineRule="auto"/>
        <w:jc w:val="both"/>
        <w:rPr>
          <w:color w:val="000000" w:themeColor="text1"/>
        </w:rPr>
      </w:pPr>
      <w:r w:rsidRPr="00875EA3">
        <w:rPr>
          <w:b/>
        </w:rPr>
        <w:t xml:space="preserve">2. </w:t>
      </w:r>
      <w:r w:rsidRPr="00875EA3">
        <w:rPr>
          <w:b/>
          <w:color w:val="000000" w:themeColor="text1"/>
        </w:rPr>
        <w:t>Pirkimo objektas</w:t>
      </w:r>
      <w:r w:rsidRPr="00875EA3">
        <w:rPr>
          <w:color w:val="000000" w:themeColor="text1"/>
        </w:rPr>
        <w:t xml:space="preserve"> –</w:t>
      </w:r>
      <w:r w:rsidRPr="00875EA3">
        <w:rPr>
          <w:b/>
          <w:color w:val="000000" w:themeColor="text1"/>
        </w:rPr>
        <w:t xml:space="preserve"> </w:t>
      </w:r>
      <w:r w:rsidR="00B16AEC" w:rsidRPr="00875EA3">
        <w:rPr>
          <w:color w:val="000000" w:themeColor="text1"/>
        </w:rPr>
        <w:t>scenos uždangos</w:t>
      </w:r>
      <w:r w:rsidRPr="00875EA3">
        <w:rPr>
          <w:color w:val="000000" w:themeColor="text1"/>
        </w:rPr>
        <w:t>, įskaitant j</w:t>
      </w:r>
      <w:r w:rsidR="00B16AEC" w:rsidRPr="00875EA3">
        <w:rPr>
          <w:color w:val="000000" w:themeColor="text1"/>
        </w:rPr>
        <w:t>ų</w:t>
      </w:r>
      <w:r w:rsidRPr="00875EA3">
        <w:rPr>
          <w:color w:val="000000" w:themeColor="text1"/>
        </w:rPr>
        <w:t xml:space="preserve"> pristatymą, iškrovimą, montavimą, atitinkan</w:t>
      </w:r>
      <w:r w:rsidR="00B16AEC" w:rsidRPr="00875EA3">
        <w:rPr>
          <w:color w:val="000000" w:themeColor="text1"/>
        </w:rPr>
        <w:t>čios</w:t>
      </w:r>
      <w:r w:rsidRPr="00875EA3">
        <w:rPr>
          <w:color w:val="000000" w:themeColor="text1"/>
        </w:rPr>
        <w:t xml:space="preserve"> šioje techninėje specifikacijoje nurodytus reikalavimus (toliau – prekės).</w:t>
      </w:r>
    </w:p>
    <w:p w14:paraId="251E34B9" w14:textId="71013848" w:rsidR="006F3001" w:rsidRPr="00875EA3" w:rsidRDefault="006F3001" w:rsidP="00DE5728">
      <w:pPr>
        <w:spacing w:line="288" w:lineRule="auto"/>
        <w:jc w:val="both"/>
        <w:rPr>
          <w:color w:val="000000" w:themeColor="text1"/>
        </w:rPr>
      </w:pPr>
      <w:r w:rsidRPr="00875EA3">
        <w:rPr>
          <w:b/>
          <w:color w:val="000000" w:themeColor="text1"/>
        </w:rPr>
        <w:t>3.</w:t>
      </w:r>
      <w:r w:rsidRPr="00875EA3">
        <w:rPr>
          <w:color w:val="000000" w:themeColor="text1"/>
        </w:rPr>
        <w:t xml:space="preserve"> </w:t>
      </w:r>
      <w:r w:rsidRPr="00875EA3">
        <w:rPr>
          <w:b/>
          <w:color w:val="000000" w:themeColor="text1"/>
        </w:rPr>
        <w:t xml:space="preserve">Prekių pristatymo ir montavimo vieta </w:t>
      </w:r>
      <w:r w:rsidRPr="00875EA3">
        <w:rPr>
          <w:color w:val="000000" w:themeColor="text1"/>
        </w:rPr>
        <w:t xml:space="preserve">– Šakių „Varpo“ mokykla, J. Basanavičiaus g. 28, Šakiai, 71112 Šakių r. sav. </w:t>
      </w:r>
    </w:p>
    <w:p w14:paraId="56D92222" w14:textId="62CBDB96" w:rsidR="004466A0" w:rsidRPr="00875EA3" w:rsidRDefault="004466A0" w:rsidP="00DE5728">
      <w:pPr>
        <w:spacing w:line="288" w:lineRule="auto"/>
        <w:jc w:val="both"/>
        <w:rPr>
          <w:b/>
          <w:bCs/>
          <w:color w:val="000000" w:themeColor="text1"/>
        </w:rPr>
      </w:pPr>
      <w:r w:rsidRPr="00875EA3">
        <w:rPr>
          <w:b/>
          <w:bCs/>
          <w:color w:val="000000" w:themeColor="text1"/>
        </w:rPr>
        <w:t xml:space="preserve">4. Prekių </w:t>
      </w:r>
      <w:r w:rsidRPr="00875EA3">
        <w:rPr>
          <w:b/>
          <w:color w:val="000000" w:themeColor="text1"/>
        </w:rPr>
        <w:t xml:space="preserve">pristatymo ir montavimo </w:t>
      </w:r>
      <w:r w:rsidRPr="00875EA3">
        <w:rPr>
          <w:b/>
          <w:bCs/>
          <w:color w:val="000000" w:themeColor="text1"/>
        </w:rPr>
        <w:t xml:space="preserve">terminas – </w:t>
      </w:r>
      <w:r w:rsidRPr="00875EA3">
        <w:rPr>
          <w:color w:val="000000" w:themeColor="text1"/>
        </w:rPr>
        <w:t xml:space="preserve">prekės turi būti pilnai sukomplektuotos, atlikti personalo apmokymo darbai, sumontuotos,  paruoštos naudojimui ir pristatytos ne vėliau kaip per </w:t>
      </w:r>
      <w:r w:rsidR="00EA179C" w:rsidRPr="00EA179C">
        <w:rPr>
          <w:color w:val="000000" w:themeColor="text1"/>
        </w:rPr>
        <w:t>2</w:t>
      </w:r>
      <w:r w:rsidRPr="00EA179C">
        <w:rPr>
          <w:color w:val="000000" w:themeColor="text1"/>
        </w:rPr>
        <w:t xml:space="preserve"> (</w:t>
      </w:r>
      <w:r w:rsidR="00EA179C" w:rsidRPr="00EA179C">
        <w:rPr>
          <w:color w:val="000000" w:themeColor="text1"/>
        </w:rPr>
        <w:t>du</w:t>
      </w:r>
      <w:r w:rsidRPr="00EA179C">
        <w:rPr>
          <w:color w:val="000000" w:themeColor="text1"/>
        </w:rPr>
        <w:t>) mėnesius nuo sutarties įsigaliojimo dienos. Perkančiosios organizacijos ir Tiekėjo sutarimu šis terminas gali būti pratęstas 1 kartą ne ilgesniam kaip 1 (vieno) mėnesio laikotarpiui.</w:t>
      </w:r>
    </w:p>
    <w:p w14:paraId="12D9625E" w14:textId="77777777" w:rsidR="006F3001" w:rsidRPr="00875EA3" w:rsidRDefault="006F3001" w:rsidP="006F3001">
      <w:pPr>
        <w:spacing w:line="288" w:lineRule="auto"/>
        <w:jc w:val="both"/>
        <w:rPr>
          <w:b/>
          <w:color w:val="000000" w:themeColor="text1"/>
        </w:rPr>
      </w:pPr>
      <w:r w:rsidRPr="00875EA3">
        <w:rPr>
          <w:b/>
          <w:color w:val="000000" w:themeColor="text1"/>
        </w:rPr>
        <w:t>4. Bendrieji reikalavimai prekėms (tikrinami sutarties vykdymo metu)</w:t>
      </w:r>
    </w:p>
    <w:p w14:paraId="389F7CBA" w14:textId="77777777" w:rsidR="006F3001" w:rsidRPr="00875EA3" w:rsidRDefault="006F3001" w:rsidP="006F3001">
      <w:pPr>
        <w:spacing w:line="288" w:lineRule="auto"/>
        <w:jc w:val="both"/>
      </w:pPr>
      <w:r w:rsidRPr="00875EA3">
        <w:rPr>
          <w:color w:val="000000" w:themeColor="text1"/>
        </w:rPr>
        <w:t>4.1.</w:t>
      </w:r>
      <w:r w:rsidRPr="00875EA3">
        <w:rPr>
          <w:b/>
          <w:color w:val="000000" w:themeColor="text1"/>
        </w:rPr>
        <w:t xml:space="preserve"> </w:t>
      </w:r>
      <w:r w:rsidRPr="00875EA3">
        <w:rPr>
          <w:color w:val="000000" w:themeColor="text1"/>
        </w:rPr>
        <w:t xml:space="preserve">Visos prekės (įskaitant jų dalis ir priedus) turi būti naujos, kokybiškos, be paslėptų trūkumų ir defektų, </w:t>
      </w:r>
      <w:r w:rsidRPr="00875EA3">
        <w:t>atitikti šioje techninėje specifikacijoje ir įprastai tokios rūšies prekėms taikomus kokybės reikalavimus.</w:t>
      </w:r>
    </w:p>
    <w:p w14:paraId="5980B779" w14:textId="7C1E942F" w:rsidR="006F3001" w:rsidRPr="00875EA3" w:rsidRDefault="006F3001" w:rsidP="006F3001">
      <w:pPr>
        <w:jc w:val="both"/>
      </w:pPr>
      <w:r w:rsidRPr="00875EA3">
        <w:t>4.2. Prekės turi būti komplektuojamos su visais tinkamam jų veikimui reikalingais ir numatytą prekių funkcionavimą užtikrinančiais priedais, taip pat jų sumontavimui ir prijungimui reikalingomis medžiagomis (jungiamaisiais kabeliais, instaliacinėmis medžiagomis</w:t>
      </w:r>
      <w:r w:rsidR="00B16AEC" w:rsidRPr="00875EA3">
        <w:t xml:space="preserve">). </w:t>
      </w:r>
      <w:r w:rsidRPr="00875EA3">
        <w:t xml:space="preserve">Taip pat kartu su prekėmis turi būti pateikta visa būtina dokumentacija, įskaitant prekių naudojimo ir priežiūros instrukcijos (jei tokios yra), sertifikatai (jei tokie yra), techniniai pasai (jei tokie yra), </w:t>
      </w:r>
      <w:r w:rsidRPr="00875EA3">
        <w:rPr>
          <w:lang w:eastAsia="lt-LT"/>
        </w:rPr>
        <w:t xml:space="preserve">garantinio aptarnavimo sąlygos lietuvių kalba). </w:t>
      </w:r>
    </w:p>
    <w:p w14:paraId="3A0B76DF" w14:textId="77777777" w:rsidR="006F3001" w:rsidRPr="00875EA3" w:rsidRDefault="006F3001" w:rsidP="006F3001">
      <w:pPr>
        <w:jc w:val="both"/>
        <w:rPr>
          <w:lang w:eastAsia="zh-CN"/>
        </w:rPr>
      </w:pPr>
      <w:r w:rsidRPr="00875EA3">
        <w:t xml:space="preserve">4.3. </w:t>
      </w:r>
      <w:r w:rsidRPr="00875EA3">
        <w:rPr>
          <w:lang w:eastAsia="zh-CN"/>
        </w:rPr>
        <w:t xml:space="preserve">Prekės turi būti sumontuotos, suderintos ir paleistos pagal techninėse specifikacijose nurodytus reikalavimus, laikantis </w:t>
      </w:r>
      <w:r w:rsidRPr="00875EA3">
        <w:rPr>
          <w:color w:val="000000"/>
        </w:rPr>
        <w:t>gamintojo reikalavimų (instrukcijų).</w:t>
      </w:r>
      <w:r w:rsidRPr="00875EA3">
        <w:t xml:space="preserve"> Tiekėjas, montuodamas prekes, turi laikytis saugos darbo, gaisrinės saugos, aplinkos apsaugos ir darbo higienos reikalavimų. Prekės turi būti montuojamos taip, kad greta esanti kita įranga, įrenginiai ir kitas turtas nebūtų sugadinti, priešingu atveju – atlyginti Pirkėjui padarytus nuostolius.</w:t>
      </w:r>
    </w:p>
    <w:p w14:paraId="6C03D8EF" w14:textId="15F3163F" w:rsidR="006F3001" w:rsidRPr="00875EA3" w:rsidRDefault="006F3001" w:rsidP="006F3001">
      <w:pPr>
        <w:jc w:val="both"/>
      </w:pPr>
      <w:r w:rsidRPr="00875EA3">
        <w:t>4.4. Tiekėjas sumontavęs ir paleidęs prekes (sistemas) privalo surengti ne trumpiau kaip 3 akademinių valandų trukmės mokymus (jeigu reikalingi), kurių metu Pirkėjo nurodyti asmenys (iki 2 asmenų) turi būti apmokyti naudotis visomis įrengtomis prekėmis bei jų technine priežiūra ir techninės priežiūros garantiniu atlikimu.</w:t>
      </w:r>
    </w:p>
    <w:p w14:paraId="069D36B1" w14:textId="0AA022DA" w:rsidR="006F3001" w:rsidRPr="009F23AE" w:rsidRDefault="006F3001" w:rsidP="006F3001">
      <w:pPr>
        <w:jc w:val="both"/>
      </w:pPr>
      <w:r w:rsidRPr="00875EA3">
        <w:t>4.5. Tiekėjas pristatęs prekes, jas sumontavęs, turi sutvarkyti prekių įrengimo vietą, išvežti prekių montavimo metu susidariusias atliekas  (jeigu jų susidaro). Į prekių įkainius (be PVM) taip pat turi būti įtrauktas visų rūšių pakuočių bei kt. susidariusių šiukšlių (atliekų) išvežimas.</w:t>
      </w:r>
    </w:p>
    <w:p w14:paraId="7389C7DE" w14:textId="71C6AE28" w:rsidR="004466A0" w:rsidRPr="00875EA3" w:rsidRDefault="004466A0" w:rsidP="004466A0">
      <w:pPr>
        <w:jc w:val="both"/>
        <w:rPr>
          <w:b/>
        </w:rPr>
      </w:pPr>
      <w:r w:rsidRPr="00875EA3">
        <w:rPr>
          <w:b/>
        </w:rPr>
        <w:t>5. Techniniai reikalavimai prekėms:</w:t>
      </w:r>
    </w:p>
    <w:p w14:paraId="02146701" w14:textId="5348278D" w:rsidR="004466A0" w:rsidRPr="009F23AE" w:rsidRDefault="004466A0" w:rsidP="008329B3">
      <w:pPr>
        <w:spacing w:line="288" w:lineRule="auto"/>
        <w:jc w:val="both"/>
        <w:rPr>
          <w:b/>
          <w:color w:val="C00000"/>
        </w:rPr>
      </w:pPr>
      <w:r w:rsidRPr="009F23AE">
        <w:rPr>
          <w:b/>
          <w:color w:val="C00000"/>
          <w:u w:val="single"/>
          <w:lang w:eastAsia="lt-LT"/>
        </w:rPr>
        <w:t xml:space="preserve">Tiekėjas privalo užpildyti 1 lentelės </w:t>
      </w:r>
      <w:r w:rsidR="008329B3" w:rsidRPr="009F23AE">
        <w:rPr>
          <w:b/>
          <w:color w:val="C00000"/>
          <w:u w:val="single"/>
          <w:lang w:eastAsia="lt-LT"/>
        </w:rPr>
        <w:t>2 ir 3</w:t>
      </w:r>
      <w:r w:rsidRPr="009F23AE">
        <w:rPr>
          <w:b/>
          <w:color w:val="C00000"/>
          <w:u w:val="single"/>
          <w:lang w:eastAsia="lt-LT"/>
        </w:rPr>
        <w:t xml:space="preserve"> </w:t>
      </w:r>
      <w:r w:rsidR="008329B3" w:rsidRPr="009F23AE">
        <w:rPr>
          <w:b/>
          <w:color w:val="C00000"/>
          <w:u w:val="single"/>
          <w:lang w:eastAsia="lt-LT"/>
        </w:rPr>
        <w:t>stulpelį.</w:t>
      </w:r>
    </w:p>
    <w:p w14:paraId="6D1B182D" w14:textId="0DA1A604" w:rsidR="006F3001" w:rsidRPr="00875EA3" w:rsidRDefault="004466A0" w:rsidP="00BB7C51">
      <w:pPr>
        <w:suppressAutoHyphens/>
        <w:spacing w:line="300" w:lineRule="atLeast"/>
        <w:jc w:val="both"/>
        <w:rPr>
          <w:bCs/>
          <w:i/>
          <w:iCs/>
          <w:lang w:eastAsia="lt-LT"/>
        </w:rPr>
      </w:pPr>
      <w:r w:rsidRPr="00875EA3">
        <w:rPr>
          <w:bCs/>
          <w:i/>
          <w:iCs/>
          <w:lang w:eastAsia="lt-LT"/>
        </w:rPr>
        <w:t>1 lentelė</w:t>
      </w:r>
    </w:p>
    <w:tbl>
      <w:tblPr>
        <w:tblStyle w:val="Lentelstinklelis"/>
        <w:tblW w:w="14454" w:type="dxa"/>
        <w:tblLook w:val="04A0" w:firstRow="1" w:lastRow="0" w:firstColumn="1" w:lastColumn="0" w:noHBand="0" w:noVBand="1"/>
      </w:tblPr>
      <w:tblGrid>
        <w:gridCol w:w="570"/>
        <w:gridCol w:w="6655"/>
        <w:gridCol w:w="2835"/>
        <w:gridCol w:w="4394"/>
      </w:tblGrid>
      <w:tr w:rsidR="00AA1CBD" w:rsidRPr="00875EA3" w14:paraId="1EDF7040" w14:textId="20979507" w:rsidTr="00562129">
        <w:trPr>
          <w:trHeight w:val="737"/>
        </w:trPr>
        <w:tc>
          <w:tcPr>
            <w:tcW w:w="570" w:type="dxa"/>
            <w:shd w:val="clear" w:color="auto" w:fill="BDD6EE" w:themeFill="accent5" w:themeFillTint="66"/>
          </w:tcPr>
          <w:p w14:paraId="0E71375E" w14:textId="347E39CD" w:rsidR="00AA1CBD" w:rsidRPr="009166FA" w:rsidRDefault="00AA1CBD" w:rsidP="00642696">
            <w:pPr>
              <w:spacing w:line="288" w:lineRule="auto"/>
              <w:jc w:val="both"/>
              <w:rPr>
                <w:b/>
                <w:kern w:val="2"/>
                <w:sz w:val="23"/>
                <w:szCs w:val="23"/>
                <w:lang w:val="lt-LT"/>
              </w:rPr>
            </w:pPr>
            <w:r w:rsidRPr="009166FA">
              <w:rPr>
                <w:b/>
                <w:kern w:val="2"/>
                <w:sz w:val="23"/>
                <w:szCs w:val="23"/>
                <w:lang w:val="lt-LT"/>
              </w:rPr>
              <w:t>Eil. Nr.</w:t>
            </w:r>
          </w:p>
        </w:tc>
        <w:tc>
          <w:tcPr>
            <w:tcW w:w="6655" w:type="dxa"/>
            <w:shd w:val="clear" w:color="auto" w:fill="BDD6EE" w:themeFill="accent5" w:themeFillTint="66"/>
          </w:tcPr>
          <w:p w14:paraId="2865C36D" w14:textId="7FDDD504" w:rsidR="00AA1CBD" w:rsidRPr="009166FA" w:rsidRDefault="00AA1CBD" w:rsidP="00D8110D">
            <w:pPr>
              <w:pStyle w:val="PreformattedText"/>
              <w:jc w:val="both"/>
              <w:rPr>
                <w:rFonts w:ascii="Times New Roman" w:hAnsi="Times New Roman" w:cs="Times New Roman"/>
                <w:b/>
                <w:bCs/>
                <w:sz w:val="23"/>
                <w:szCs w:val="23"/>
                <w:lang w:val="lt-LT"/>
              </w:rPr>
            </w:pPr>
            <w:r w:rsidRPr="009166FA">
              <w:rPr>
                <w:rFonts w:ascii="Times New Roman" w:eastAsia="Calibri" w:hAnsi="Times New Roman" w:cs="Times New Roman"/>
                <w:b/>
                <w:bCs/>
                <w:sz w:val="23"/>
                <w:szCs w:val="23"/>
                <w:lang w:val="lt-LT"/>
              </w:rPr>
              <w:t>Prekės pavadinimas ir reikalaujamos techninės charakteristikos</w:t>
            </w:r>
          </w:p>
        </w:tc>
        <w:tc>
          <w:tcPr>
            <w:tcW w:w="2835" w:type="dxa"/>
            <w:shd w:val="clear" w:color="auto" w:fill="BDD6EE" w:themeFill="accent5" w:themeFillTint="66"/>
          </w:tcPr>
          <w:p w14:paraId="630701DD" w14:textId="517E4970" w:rsidR="00AA1CBD" w:rsidRPr="009166FA" w:rsidRDefault="00AA1CBD" w:rsidP="00D8110D">
            <w:pPr>
              <w:tabs>
                <w:tab w:val="left" w:pos="319"/>
              </w:tabs>
              <w:suppressAutoHyphens/>
              <w:contextualSpacing/>
              <w:jc w:val="both"/>
              <w:rPr>
                <w:sz w:val="23"/>
                <w:szCs w:val="23"/>
                <w:lang w:val="lt-LT" w:eastAsia="lt-LT"/>
              </w:rPr>
            </w:pPr>
            <w:r w:rsidRPr="009166FA">
              <w:rPr>
                <w:b/>
                <w:sz w:val="23"/>
                <w:szCs w:val="23"/>
                <w:lang w:val="lt-LT"/>
              </w:rPr>
              <w:t>Tiekėjo siūlomi parametrai (pildo tiekėjas</w:t>
            </w:r>
            <w:r w:rsidR="00D8110D" w:rsidRPr="009166FA">
              <w:rPr>
                <w:b/>
                <w:sz w:val="23"/>
                <w:szCs w:val="23"/>
                <w:lang w:val="lt-LT"/>
              </w:rPr>
              <w:t xml:space="preserve"> (įrašydamas „</w:t>
            </w:r>
            <w:r w:rsidR="00875EA3" w:rsidRPr="009166FA">
              <w:rPr>
                <w:b/>
                <w:sz w:val="23"/>
                <w:szCs w:val="23"/>
                <w:lang w:val="lt-LT"/>
              </w:rPr>
              <w:t>Taip</w:t>
            </w:r>
            <w:r w:rsidR="00D8110D" w:rsidRPr="009166FA">
              <w:rPr>
                <w:b/>
                <w:sz w:val="23"/>
                <w:szCs w:val="23"/>
                <w:lang w:val="lt-LT"/>
              </w:rPr>
              <w:t>“ / „Ne“ ir, kur reikia, nurodyti konkrečius duomenis)</w:t>
            </w:r>
          </w:p>
        </w:tc>
        <w:tc>
          <w:tcPr>
            <w:tcW w:w="4394" w:type="dxa"/>
            <w:shd w:val="clear" w:color="auto" w:fill="BDD6EE" w:themeFill="accent5" w:themeFillTint="66"/>
          </w:tcPr>
          <w:p w14:paraId="723CDE3E" w14:textId="53B33C9E" w:rsidR="00562129" w:rsidRPr="009166FA" w:rsidRDefault="00D8110D" w:rsidP="00D8110D">
            <w:pPr>
              <w:tabs>
                <w:tab w:val="left" w:pos="319"/>
              </w:tabs>
              <w:suppressAutoHyphens/>
              <w:contextualSpacing/>
              <w:jc w:val="both"/>
              <w:rPr>
                <w:sz w:val="23"/>
                <w:szCs w:val="23"/>
                <w:lang w:val="lt-LT"/>
              </w:rPr>
            </w:pPr>
            <w:r w:rsidRPr="009166FA">
              <w:rPr>
                <w:b/>
                <w:sz w:val="23"/>
                <w:szCs w:val="23"/>
                <w:lang w:val="lt-LT"/>
              </w:rPr>
              <w:t xml:space="preserve">Nurodomas dokumento pavadinimas, puslapio numeris ir/ar tiksli nuoroda į internetinį puslapį </w:t>
            </w:r>
            <w:r w:rsidRPr="009166FA">
              <w:rPr>
                <w:sz w:val="23"/>
                <w:szCs w:val="23"/>
                <w:lang w:val="lt-LT"/>
              </w:rPr>
              <w:t>(</w:t>
            </w:r>
            <w:r w:rsidRPr="009166FA">
              <w:rPr>
                <w:i/>
                <w:sz w:val="23"/>
                <w:szCs w:val="23"/>
                <w:lang w:val="lt-LT"/>
              </w:rPr>
              <w:t>jei ten galima rasti informaciją be papildomų paieškų</w:t>
            </w:r>
            <w:r w:rsidRPr="009166FA">
              <w:rPr>
                <w:sz w:val="23"/>
                <w:szCs w:val="23"/>
                <w:lang w:val="lt-LT"/>
              </w:rPr>
              <w:t>)</w:t>
            </w:r>
            <w:r w:rsidRPr="009166FA">
              <w:rPr>
                <w:b/>
                <w:bCs/>
                <w:color w:val="C00000"/>
                <w:sz w:val="23"/>
                <w:szCs w:val="23"/>
                <w:vertAlign w:val="superscript"/>
                <w:lang w:val="lt-LT"/>
              </w:rPr>
              <w:footnoteReference w:id="1"/>
            </w:r>
            <w:r w:rsidRPr="009166FA">
              <w:rPr>
                <w:sz w:val="23"/>
                <w:szCs w:val="23"/>
                <w:lang w:val="lt-LT"/>
              </w:rPr>
              <w:t xml:space="preserve">  </w:t>
            </w:r>
          </w:p>
        </w:tc>
      </w:tr>
      <w:tr w:rsidR="008329B3" w:rsidRPr="00875EA3" w14:paraId="6CEF9C41" w14:textId="2426F346" w:rsidTr="00862CB7">
        <w:trPr>
          <w:trHeight w:val="510"/>
        </w:trPr>
        <w:tc>
          <w:tcPr>
            <w:tcW w:w="7225" w:type="dxa"/>
            <w:gridSpan w:val="2"/>
            <w:shd w:val="clear" w:color="auto" w:fill="BDD6EE" w:themeFill="accent5" w:themeFillTint="66"/>
          </w:tcPr>
          <w:p w14:paraId="27097682" w14:textId="369773FE" w:rsidR="008329B3" w:rsidRPr="009166FA" w:rsidRDefault="008329B3" w:rsidP="008329B3">
            <w:pPr>
              <w:spacing w:line="288" w:lineRule="auto"/>
              <w:jc w:val="both"/>
              <w:rPr>
                <w:b/>
                <w:i/>
                <w:iCs/>
                <w:kern w:val="2"/>
                <w:sz w:val="23"/>
                <w:szCs w:val="23"/>
                <w:lang w:val="lt-LT"/>
              </w:rPr>
            </w:pPr>
            <w:r w:rsidRPr="009166FA">
              <w:rPr>
                <w:b/>
                <w:i/>
                <w:iCs/>
                <w:kern w:val="2"/>
                <w:sz w:val="23"/>
                <w:szCs w:val="23"/>
                <w:lang w:val="lt-LT"/>
              </w:rPr>
              <w:lastRenderedPageBreak/>
              <w:t>1</w:t>
            </w:r>
          </w:p>
        </w:tc>
        <w:tc>
          <w:tcPr>
            <w:tcW w:w="2835" w:type="dxa"/>
            <w:shd w:val="clear" w:color="auto" w:fill="BDD6EE" w:themeFill="accent5" w:themeFillTint="66"/>
          </w:tcPr>
          <w:p w14:paraId="31142581" w14:textId="03B8073F" w:rsidR="008329B3" w:rsidRPr="009166FA" w:rsidRDefault="008329B3" w:rsidP="0088645C">
            <w:pPr>
              <w:tabs>
                <w:tab w:val="left" w:pos="319"/>
              </w:tabs>
              <w:suppressAutoHyphens/>
              <w:contextualSpacing/>
              <w:rPr>
                <w:b/>
                <w:i/>
                <w:iCs/>
                <w:sz w:val="23"/>
                <w:szCs w:val="23"/>
                <w:lang w:val="lt-LT"/>
              </w:rPr>
            </w:pPr>
            <w:r w:rsidRPr="009166FA">
              <w:rPr>
                <w:b/>
                <w:i/>
                <w:iCs/>
                <w:sz w:val="23"/>
                <w:szCs w:val="23"/>
                <w:lang w:val="lt-LT"/>
              </w:rPr>
              <w:t>2</w:t>
            </w:r>
          </w:p>
        </w:tc>
        <w:tc>
          <w:tcPr>
            <w:tcW w:w="4394" w:type="dxa"/>
            <w:shd w:val="clear" w:color="auto" w:fill="BDD6EE" w:themeFill="accent5" w:themeFillTint="66"/>
          </w:tcPr>
          <w:p w14:paraId="054F9CED" w14:textId="3EF23FC4" w:rsidR="008329B3" w:rsidRPr="009166FA" w:rsidRDefault="008329B3" w:rsidP="0088645C">
            <w:pPr>
              <w:tabs>
                <w:tab w:val="left" w:pos="319"/>
              </w:tabs>
              <w:suppressAutoHyphens/>
              <w:contextualSpacing/>
              <w:rPr>
                <w:b/>
                <w:i/>
                <w:iCs/>
                <w:sz w:val="23"/>
                <w:szCs w:val="23"/>
                <w:lang w:val="lt-LT"/>
              </w:rPr>
            </w:pPr>
            <w:r w:rsidRPr="009166FA">
              <w:rPr>
                <w:b/>
                <w:i/>
                <w:iCs/>
                <w:sz w:val="23"/>
                <w:szCs w:val="23"/>
                <w:lang w:val="lt-LT"/>
              </w:rPr>
              <w:t>3</w:t>
            </w:r>
          </w:p>
        </w:tc>
      </w:tr>
      <w:tr w:rsidR="00875EA3" w:rsidRPr="00875EA3" w14:paraId="3D3939FF" w14:textId="5A43D111" w:rsidTr="00562129">
        <w:trPr>
          <w:trHeight w:val="618"/>
        </w:trPr>
        <w:tc>
          <w:tcPr>
            <w:tcW w:w="570" w:type="dxa"/>
            <w:shd w:val="clear" w:color="auto" w:fill="DEEAF6" w:themeFill="accent5" w:themeFillTint="33"/>
          </w:tcPr>
          <w:p w14:paraId="1D886F49" w14:textId="559C4839" w:rsidR="00875EA3" w:rsidRPr="009166FA" w:rsidRDefault="00875EA3" w:rsidP="00642696">
            <w:pPr>
              <w:spacing w:line="288" w:lineRule="auto"/>
              <w:jc w:val="both"/>
              <w:rPr>
                <w:b/>
                <w:kern w:val="2"/>
                <w:sz w:val="23"/>
                <w:szCs w:val="23"/>
                <w:lang w:val="lt-LT"/>
              </w:rPr>
            </w:pPr>
            <w:r w:rsidRPr="009166FA">
              <w:rPr>
                <w:b/>
                <w:kern w:val="2"/>
                <w:sz w:val="23"/>
                <w:szCs w:val="23"/>
                <w:lang w:val="lt-LT"/>
              </w:rPr>
              <w:t>1.</w:t>
            </w:r>
          </w:p>
        </w:tc>
        <w:tc>
          <w:tcPr>
            <w:tcW w:w="13884" w:type="dxa"/>
            <w:gridSpan w:val="3"/>
            <w:shd w:val="clear" w:color="auto" w:fill="DEEAF6" w:themeFill="accent5" w:themeFillTint="33"/>
          </w:tcPr>
          <w:p w14:paraId="30FFA4B4" w14:textId="77777777" w:rsidR="00875EA3" w:rsidRPr="009166FA" w:rsidRDefault="00875EA3" w:rsidP="004B43ED">
            <w:pPr>
              <w:pStyle w:val="PreformattedText"/>
              <w:jc w:val="both"/>
              <w:rPr>
                <w:rFonts w:ascii="Times New Roman" w:hAnsi="Times New Roman" w:cs="Times New Roman"/>
                <w:b/>
                <w:bCs/>
                <w:sz w:val="23"/>
                <w:szCs w:val="23"/>
                <w:lang w:val="lt-LT"/>
              </w:rPr>
            </w:pPr>
            <w:r w:rsidRPr="009166FA">
              <w:rPr>
                <w:rFonts w:ascii="Times New Roman" w:hAnsi="Times New Roman" w:cs="Times New Roman"/>
                <w:b/>
                <w:bCs/>
                <w:sz w:val="23"/>
                <w:szCs w:val="23"/>
                <w:lang w:val="lt-LT"/>
              </w:rPr>
              <w:t>Priekinė ir galinė uždangos</w:t>
            </w:r>
          </w:p>
          <w:p w14:paraId="76B85004" w14:textId="5A5E5DA3" w:rsidR="00875EA3" w:rsidRPr="009166FA" w:rsidRDefault="00875EA3" w:rsidP="00642696">
            <w:pPr>
              <w:tabs>
                <w:tab w:val="left" w:pos="319"/>
              </w:tabs>
              <w:suppressAutoHyphens/>
              <w:contextualSpacing/>
              <w:rPr>
                <w:sz w:val="23"/>
                <w:szCs w:val="23"/>
                <w:lang w:val="lt-LT" w:eastAsia="lt-LT"/>
              </w:rPr>
            </w:pPr>
            <w:r w:rsidRPr="009166FA">
              <w:rPr>
                <w:b/>
                <w:bCs/>
                <w:sz w:val="23"/>
                <w:szCs w:val="23"/>
                <w:lang w:val="lt-LT"/>
              </w:rPr>
              <w:t xml:space="preserve">Kiekis – 1 </w:t>
            </w:r>
            <w:proofErr w:type="spellStart"/>
            <w:r w:rsidRPr="009166FA">
              <w:rPr>
                <w:b/>
                <w:bCs/>
                <w:sz w:val="23"/>
                <w:szCs w:val="23"/>
                <w:lang w:val="lt-LT"/>
              </w:rPr>
              <w:t>kompl</w:t>
            </w:r>
            <w:proofErr w:type="spellEnd"/>
            <w:r w:rsidRPr="009166FA">
              <w:rPr>
                <w:b/>
                <w:bCs/>
                <w:sz w:val="23"/>
                <w:szCs w:val="23"/>
                <w:lang w:val="lt-LT"/>
              </w:rPr>
              <w:t xml:space="preserve">. </w:t>
            </w:r>
          </w:p>
        </w:tc>
      </w:tr>
      <w:tr w:rsidR="00D8110D" w:rsidRPr="00875EA3" w14:paraId="0E6D1F76" w14:textId="17E2974D" w:rsidTr="00562129">
        <w:trPr>
          <w:trHeight w:val="618"/>
        </w:trPr>
        <w:tc>
          <w:tcPr>
            <w:tcW w:w="7225" w:type="dxa"/>
            <w:gridSpan w:val="2"/>
            <w:shd w:val="clear" w:color="auto" w:fill="DEEAF6" w:themeFill="accent5" w:themeFillTint="33"/>
          </w:tcPr>
          <w:p w14:paraId="6AA3F8C1" w14:textId="40E8D8DD" w:rsidR="00D8110D" w:rsidRPr="009166FA" w:rsidRDefault="00D8110D" w:rsidP="00D8110D">
            <w:pPr>
              <w:pStyle w:val="Default"/>
              <w:spacing w:line="300" w:lineRule="exact"/>
              <w:ind w:firstLine="447"/>
              <w:jc w:val="both"/>
              <w:rPr>
                <w:rFonts w:ascii="Times New Roman" w:hAnsi="Times New Roman" w:cs="Times New Roman"/>
                <w:b/>
                <w:bCs/>
                <w:color w:val="auto"/>
                <w:sz w:val="23"/>
                <w:szCs w:val="23"/>
                <w:lang w:val="lt-LT"/>
              </w:rPr>
            </w:pPr>
            <w:bookmarkStart w:id="1" w:name="_Hlk191295662"/>
            <w:r w:rsidRPr="009166FA">
              <w:rPr>
                <w:rFonts w:ascii="Times New Roman" w:hAnsi="Times New Roman" w:cs="Times New Roman"/>
                <w:b/>
                <w:bCs/>
                <w:color w:val="auto"/>
                <w:sz w:val="23"/>
                <w:szCs w:val="23"/>
                <w:lang w:val="lt-LT"/>
              </w:rPr>
              <w:t>1.1. Priekinė užuolaida:</w:t>
            </w:r>
          </w:p>
          <w:p w14:paraId="2F8AFE3F" w14:textId="3FD45E97" w:rsidR="00D8110D" w:rsidRPr="009166FA" w:rsidRDefault="00D8110D" w:rsidP="00D8110D">
            <w:pPr>
              <w:pStyle w:val="Default"/>
              <w:spacing w:line="300" w:lineRule="exact"/>
              <w:ind w:firstLine="447"/>
              <w:jc w:val="both"/>
              <w:rPr>
                <w:rFonts w:ascii="Times New Roman" w:hAnsi="Times New Roman" w:cs="Times New Roman"/>
                <w:color w:val="auto"/>
                <w:sz w:val="23"/>
                <w:szCs w:val="23"/>
                <w:lang w:val="lt-LT"/>
              </w:rPr>
            </w:pPr>
            <w:r w:rsidRPr="009166FA">
              <w:rPr>
                <w:rFonts w:ascii="Times New Roman" w:hAnsi="Times New Roman" w:cs="Times New Roman"/>
                <w:color w:val="auto"/>
                <w:sz w:val="23"/>
                <w:szCs w:val="23"/>
                <w:lang w:val="lt-LT"/>
              </w:rPr>
              <w:t>1.1.1. Priekinė užuolaida iš dviejų dalių su persidengimu;</w:t>
            </w:r>
          </w:p>
          <w:p w14:paraId="02489394" w14:textId="513DAB8F" w:rsidR="00D8110D" w:rsidRPr="009166FA" w:rsidRDefault="00D8110D" w:rsidP="00D8110D">
            <w:pPr>
              <w:pStyle w:val="Default"/>
              <w:spacing w:line="300" w:lineRule="exact"/>
              <w:ind w:firstLine="447"/>
              <w:jc w:val="both"/>
              <w:rPr>
                <w:rFonts w:ascii="Times New Roman" w:hAnsi="Times New Roman" w:cs="Times New Roman"/>
                <w:color w:val="auto"/>
                <w:sz w:val="23"/>
                <w:szCs w:val="23"/>
                <w:lang w:val="lt-LT"/>
              </w:rPr>
            </w:pPr>
            <w:r w:rsidRPr="009166FA">
              <w:rPr>
                <w:rFonts w:ascii="Times New Roman" w:hAnsi="Times New Roman" w:cs="Times New Roman"/>
                <w:color w:val="auto"/>
                <w:sz w:val="23"/>
                <w:szCs w:val="23"/>
                <w:lang w:val="lt-LT"/>
              </w:rPr>
              <w:t>1.1.2. Elektrinis karnizas priekinei užuolaidai, valdomas nuotolinio valdymo pulteliu;</w:t>
            </w:r>
          </w:p>
          <w:p w14:paraId="35523C54" w14:textId="45EB6B95" w:rsidR="00D8110D" w:rsidRPr="009166FA" w:rsidRDefault="00D8110D" w:rsidP="00D8110D">
            <w:pPr>
              <w:pStyle w:val="Default"/>
              <w:spacing w:line="300" w:lineRule="exact"/>
              <w:ind w:firstLine="447"/>
              <w:jc w:val="both"/>
              <w:rPr>
                <w:rFonts w:ascii="Times New Roman" w:hAnsi="Times New Roman" w:cs="Times New Roman"/>
                <w:color w:val="auto"/>
                <w:sz w:val="23"/>
                <w:szCs w:val="23"/>
                <w:lang w:val="lt-LT"/>
              </w:rPr>
            </w:pPr>
            <w:r w:rsidRPr="009166FA">
              <w:rPr>
                <w:rFonts w:ascii="Times New Roman" w:hAnsi="Times New Roman" w:cs="Times New Roman"/>
                <w:color w:val="auto"/>
                <w:sz w:val="23"/>
                <w:szCs w:val="23"/>
                <w:lang w:val="lt-LT"/>
              </w:rPr>
              <w:t>1.1.3. Atsitraukimas iš centro į šonus;</w:t>
            </w:r>
          </w:p>
          <w:p w14:paraId="2EE138C3" w14:textId="738B1CC6" w:rsidR="00D8110D" w:rsidRPr="009166FA" w:rsidRDefault="00D8110D" w:rsidP="00D8110D">
            <w:pPr>
              <w:pStyle w:val="Default"/>
              <w:spacing w:line="300" w:lineRule="exact"/>
              <w:ind w:firstLine="447"/>
              <w:jc w:val="both"/>
              <w:rPr>
                <w:rFonts w:ascii="Times New Roman" w:hAnsi="Times New Roman" w:cs="Times New Roman"/>
                <w:color w:val="auto"/>
                <w:sz w:val="23"/>
                <w:szCs w:val="23"/>
                <w:lang w:val="lt-LT"/>
              </w:rPr>
            </w:pPr>
            <w:r w:rsidRPr="009166FA">
              <w:rPr>
                <w:rFonts w:ascii="Times New Roman" w:hAnsi="Times New Roman" w:cs="Times New Roman"/>
                <w:color w:val="auto"/>
                <w:sz w:val="23"/>
                <w:szCs w:val="23"/>
                <w:lang w:val="lt-LT"/>
              </w:rPr>
              <w:t>1.1.4. 12 m x 4 m (matmenys tikslinami prieš siuvant užuolaidą);</w:t>
            </w:r>
          </w:p>
          <w:p w14:paraId="114B5DF2" w14:textId="3ADBDC7A" w:rsidR="00D8110D" w:rsidRPr="009166FA" w:rsidRDefault="00D8110D" w:rsidP="00D8110D">
            <w:pPr>
              <w:pStyle w:val="Default"/>
              <w:spacing w:line="300" w:lineRule="exact"/>
              <w:ind w:firstLine="447"/>
              <w:jc w:val="both"/>
              <w:rPr>
                <w:rFonts w:ascii="Times New Roman" w:hAnsi="Times New Roman" w:cs="Times New Roman"/>
                <w:color w:val="auto"/>
                <w:sz w:val="23"/>
                <w:szCs w:val="23"/>
                <w:lang w:val="lt-LT"/>
              </w:rPr>
            </w:pPr>
            <w:r w:rsidRPr="009166FA">
              <w:rPr>
                <w:rFonts w:ascii="Times New Roman" w:hAnsi="Times New Roman" w:cs="Times New Roman"/>
                <w:color w:val="auto"/>
                <w:sz w:val="23"/>
                <w:szCs w:val="23"/>
                <w:lang w:val="lt-LT"/>
              </w:rPr>
              <w:t>1.1.5. Užuolaidų viršuje siuvama tvirtinimo juosta, apačioje įsiuvami svareliai;</w:t>
            </w:r>
          </w:p>
          <w:p w14:paraId="135FBCDF" w14:textId="26E999EB" w:rsidR="00D8110D" w:rsidRPr="009166FA" w:rsidRDefault="00D8110D" w:rsidP="00D8110D">
            <w:pPr>
              <w:pStyle w:val="Default"/>
              <w:spacing w:line="300" w:lineRule="exact"/>
              <w:ind w:firstLine="447"/>
              <w:jc w:val="both"/>
              <w:rPr>
                <w:rFonts w:ascii="Times New Roman" w:hAnsi="Times New Roman" w:cs="Times New Roman"/>
                <w:color w:val="auto"/>
                <w:sz w:val="23"/>
                <w:szCs w:val="23"/>
                <w:lang w:val="lt-LT"/>
              </w:rPr>
            </w:pPr>
            <w:r w:rsidRPr="009166FA">
              <w:rPr>
                <w:rFonts w:ascii="Times New Roman" w:hAnsi="Times New Roman" w:cs="Times New Roman"/>
                <w:color w:val="auto"/>
                <w:sz w:val="23"/>
                <w:szCs w:val="23"/>
                <w:lang w:val="lt-LT"/>
              </w:rPr>
              <w:t>1.1.6. Užuolaida negali būti sujungta iš atskirų audinių horizontaliai, vertikalus jungimas galimas ne mažesnėmis nei 1,4 m. pločio audinio dalimis;</w:t>
            </w:r>
          </w:p>
          <w:p w14:paraId="5ADD7414" w14:textId="6AC28C0F" w:rsidR="00D8110D" w:rsidRPr="009166FA" w:rsidRDefault="00D8110D" w:rsidP="00D8110D">
            <w:pPr>
              <w:pStyle w:val="Default"/>
              <w:spacing w:line="300" w:lineRule="exact"/>
              <w:ind w:firstLine="447"/>
              <w:jc w:val="both"/>
              <w:rPr>
                <w:rFonts w:ascii="Times New Roman" w:hAnsi="Times New Roman" w:cs="Times New Roman"/>
                <w:color w:val="auto"/>
                <w:sz w:val="23"/>
                <w:szCs w:val="23"/>
                <w:lang w:val="lt-LT"/>
              </w:rPr>
            </w:pPr>
            <w:r w:rsidRPr="009166FA">
              <w:rPr>
                <w:rFonts w:ascii="Times New Roman" w:hAnsi="Times New Roman" w:cs="Times New Roman"/>
                <w:color w:val="auto"/>
                <w:sz w:val="23"/>
                <w:szCs w:val="23"/>
                <w:lang w:val="lt-LT"/>
              </w:rPr>
              <w:t>1.1.7. Klostavimas 1:2;</w:t>
            </w:r>
          </w:p>
          <w:p w14:paraId="7CBAFE86" w14:textId="4484046C" w:rsidR="00D8110D" w:rsidRPr="009166FA" w:rsidRDefault="00D8110D" w:rsidP="00D8110D">
            <w:pPr>
              <w:pStyle w:val="Default"/>
              <w:spacing w:line="300" w:lineRule="exact"/>
              <w:ind w:firstLine="447"/>
              <w:jc w:val="both"/>
              <w:rPr>
                <w:rFonts w:ascii="Times New Roman" w:hAnsi="Times New Roman" w:cs="Times New Roman"/>
                <w:color w:val="auto"/>
                <w:sz w:val="23"/>
                <w:szCs w:val="23"/>
                <w:lang w:val="lt-LT"/>
              </w:rPr>
            </w:pPr>
            <w:r w:rsidRPr="009166FA">
              <w:rPr>
                <w:rFonts w:ascii="Times New Roman" w:hAnsi="Times New Roman" w:cs="Times New Roman"/>
                <w:color w:val="auto"/>
                <w:sz w:val="23"/>
                <w:szCs w:val="23"/>
                <w:lang w:val="lt-LT"/>
              </w:rPr>
              <w:t xml:space="preserve">1.1.8. </w:t>
            </w:r>
            <w:proofErr w:type="spellStart"/>
            <w:r w:rsidRPr="009166FA">
              <w:rPr>
                <w:rFonts w:ascii="Times New Roman" w:hAnsi="Times New Roman" w:cs="Times New Roman"/>
                <w:color w:val="auto"/>
                <w:sz w:val="23"/>
                <w:szCs w:val="23"/>
                <w:lang w:val="lt-LT"/>
              </w:rPr>
              <w:t>Veliūras</w:t>
            </w:r>
            <w:proofErr w:type="spellEnd"/>
            <w:r w:rsidRPr="009166FA">
              <w:rPr>
                <w:rFonts w:ascii="Times New Roman" w:hAnsi="Times New Roman" w:cs="Times New Roman"/>
                <w:color w:val="auto"/>
                <w:sz w:val="23"/>
                <w:szCs w:val="23"/>
                <w:lang w:val="lt-LT"/>
              </w:rPr>
              <w:t xml:space="preserve"> arba aksomas, sudėtis 100% PES;</w:t>
            </w:r>
          </w:p>
          <w:p w14:paraId="2CC36406" w14:textId="0C3AA413" w:rsidR="00D8110D" w:rsidRPr="009166FA" w:rsidRDefault="00D8110D" w:rsidP="00D8110D">
            <w:pPr>
              <w:pStyle w:val="Default"/>
              <w:spacing w:line="300" w:lineRule="exact"/>
              <w:ind w:firstLine="447"/>
              <w:jc w:val="both"/>
              <w:rPr>
                <w:rFonts w:ascii="Times New Roman" w:hAnsi="Times New Roman" w:cs="Times New Roman"/>
                <w:color w:val="auto"/>
                <w:sz w:val="23"/>
                <w:szCs w:val="23"/>
                <w:lang w:val="lt-LT"/>
              </w:rPr>
            </w:pPr>
            <w:r w:rsidRPr="009166FA">
              <w:rPr>
                <w:rFonts w:ascii="Times New Roman" w:hAnsi="Times New Roman" w:cs="Times New Roman"/>
                <w:color w:val="auto"/>
                <w:sz w:val="23"/>
                <w:szCs w:val="23"/>
                <w:lang w:val="lt-LT"/>
              </w:rPr>
              <w:t>1.1.9. Spalva -</w:t>
            </w:r>
            <w:r w:rsidR="00EA179C">
              <w:rPr>
                <w:rFonts w:ascii="Times New Roman" w:hAnsi="Times New Roman" w:cs="Times New Roman"/>
                <w:color w:val="auto"/>
                <w:sz w:val="23"/>
                <w:szCs w:val="23"/>
                <w:lang w:val="lt-LT"/>
              </w:rPr>
              <w:t>pilka (derinti su užsakovu);</w:t>
            </w:r>
          </w:p>
          <w:p w14:paraId="5EE11212" w14:textId="054D53E5" w:rsidR="00D8110D" w:rsidRPr="009166FA" w:rsidRDefault="00D8110D" w:rsidP="00D8110D">
            <w:pPr>
              <w:pStyle w:val="Default"/>
              <w:spacing w:line="300" w:lineRule="exact"/>
              <w:ind w:firstLine="447"/>
              <w:jc w:val="both"/>
              <w:rPr>
                <w:rFonts w:ascii="Times New Roman" w:hAnsi="Times New Roman" w:cs="Times New Roman"/>
                <w:color w:val="auto"/>
                <w:sz w:val="23"/>
                <w:szCs w:val="23"/>
                <w:lang w:val="lt-LT"/>
              </w:rPr>
            </w:pPr>
            <w:r w:rsidRPr="009166FA">
              <w:rPr>
                <w:rFonts w:ascii="Times New Roman" w:hAnsi="Times New Roman" w:cs="Times New Roman"/>
                <w:color w:val="auto"/>
                <w:sz w:val="23"/>
                <w:szCs w:val="23"/>
                <w:lang w:val="lt-LT"/>
              </w:rPr>
              <w:t>1.1.10. Degumo standartas BS-2B/LST EN 13773/EN 13773 arba lygiavertis;</w:t>
            </w:r>
          </w:p>
          <w:p w14:paraId="7B7F18D9" w14:textId="02981F02" w:rsidR="00D8110D" w:rsidRPr="009166FA" w:rsidRDefault="00D8110D" w:rsidP="00D8110D">
            <w:pPr>
              <w:pStyle w:val="Default"/>
              <w:spacing w:line="300" w:lineRule="exact"/>
              <w:ind w:firstLine="447"/>
              <w:jc w:val="both"/>
              <w:rPr>
                <w:rFonts w:ascii="Times New Roman" w:hAnsi="Times New Roman" w:cs="Times New Roman"/>
                <w:color w:val="auto"/>
                <w:sz w:val="23"/>
                <w:szCs w:val="23"/>
                <w:lang w:val="lt-LT"/>
              </w:rPr>
            </w:pPr>
            <w:r w:rsidRPr="009166FA">
              <w:rPr>
                <w:rFonts w:ascii="Times New Roman" w:hAnsi="Times New Roman" w:cs="Times New Roman"/>
                <w:color w:val="auto"/>
                <w:sz w:val="23"/>
                <w:szCs w:val="23"/>
                <w:lang w:val="lt-LT"/>
              </w:rPr>
              <w:t>1.1.11. Svoris ne mažiau kaip 450 g/m²;</w:t>
            </w:r>
          </w:p>
          <w:p w14:paraId="53AE4B35" w14:textId="56563565" w:rsidR="00D8110D" w:rsidRPr="009166FA" w:rsidRDefault="00D8110D" w:rsidP="00D8110D">
            <w:pPr>
              <w:pStyle w:val="Default"/>
              <w:spacing w:line="300" w:lineRule="exact"/>
              <w:ind w:firstLine="447"/>
              <w:jc w:val="both"/>
              <w:rPr>
                <w:rFonts w:ascii="Times New Roman" w:hAnsi="Times New Roman" w:cs="Times New Roman"/>
                <w:color w:val="auto"/>
                <w:sz w:val="23"/>
                <w:szCs w:val="23"/>
                <w:lang w:val="lt-LT"/>
              </w:rPr>
            </w:pPr>
            <w:r w:rsidRPr="009166FA">
              <w:rPr>
                <w:rFonts w:ascii="Times New Roman" w:hAnsi="Times New Roman" w:cs="Times New Roman"/>
                <w:color w:val="auto"/>
                <w:sz w:val="23"/>
                <w:szCs w:val="23"/>
                <w:lang w:val="lt-LT"/>
              </w:rPr>
              <w:t>1.1.12. Audinio vidutinis garso absorbcijos koeficientas αw ne mažesnis kaip 0,7 pagal LST EN ISO 11654 standarto arba EN ISO 11654 standarto arba lygiaverčio standarto reikalavimus.</w:t>
            </w:r>
          </w:p>
          <w:p w14:paraId="6E956280" w14:textId="56A52D9D" w:rsidR="00D8110D" w:rsidRPr="009166FA" w:rsidRDefault="00D8110D" w:rsidP="00D8110D">
            <w:pPr>
              <w:pStyle w:val="Default"/>
              <w:spacing w:line="300" w:lineRule="exact"/>
              <w:ind w:firstLine="447"/>
              <w:jc w:val="both"/>
              <w:rPr>
                <w:rFonts w:ascii="Times New Roman" w:hAnsi="Times New Roman" w:cs="Times New Roman"/>
                <w:b/>
                <w:bCs/>
                <w:color w:val="auto"/>
                <w:sz w:val="23"/>
                <w:szCs w:val="23"/>
                <w:lang w:val="lt-LT"/>
              </w:rPr>
            </w:pPr>
            <w:r w:rsidRPr="009166FA">
              <w:rPr>
                <w:rFonts w:ascii="Times New Roman" w:hAnsi="Times New Roman" w:cs="Times New Roman"/>
                <w:b/>
                <w:bCs/>
                <w:color w:val="auto"/>
                <w:sz w:val="23"/>
                <w:szCs w:val="23"/>
                <w:lang w:val="lt-LT"/>
              </w:rPr>
              <w:t>1.2. Galinė užuolaida:</w:t>
            </w:r>
          </w:p>
          <w:p w14:paraId="73F0AA0E" w14:textId="19D3D2AE" w:rsidR="00D8110D" w:rsidRPr="009166FA" w:rsidRDefault="00D8110D" w:rsidP="00D8110D">
            <w:pPr>
              <w:pStyle w:val="Default"/>
              <w:spacing w:line="300" w:lineRule="exact"/>
              <w:ind w:firstLine="447"/>
              <w:jc w:val="both"/>
              <w:rPr>
                <w:rFonts w:ascii="Times New Roman" w:hAnsi="Times New Roman" w:cs="Times New Roman"/>
                <w:color w:val="auto"/>
                <w:sz w:val="23"/>
                <w:szCs w:val="23"/>
                <w:lang w:val="lt-LT"/>
              </w:rPr>
            </w:pPr>
            <w:r w:rsidRPr="009166FA">
              <w:rPr>
                <w:rFonts w:ascii="Times New Roman" w:hAnsi="Times New Roman" w:cs="Times New Roman"/>
                <w:color w:val="auto"/>
                <w:sz w:val="23"/>
                <w:szCs w:val="23"/>
                <w:lang w:val="lt-LT"/>
              </w:rPr>
              <w:t>1.2.1. Galinė užuolaida iš dviejų dalių;</w:t>
            </w:r>
          </w:p>
          <w:p w14:paraId="72B8C81B" w14:textId="6E460D3D" w:rsidR="00D8110D" w:rsidRPr="009166FA" w:rsidRDefault="00D8110D" w:rsidP="00D8110D">
            <w:pPr>
              <w:pStyle w:val="Default"/>
              <w:spacing w:line="300" w:lineRule="exact"/>
              <w:ind w:firstLine="447"/>
              <w:jc w:val="both"/>
              <w:rPr>
                <w:rFonts w:ascii="Times New Roman" w:hAnsi="Times New Roman" w:cs="Times New Roman"/>
                <w:color w:val="auto"/>
                <w:sz w:val="23"/>
                <w:szCs w:val="23"/>
                <w:lang w:val="lt-LT"/>
              </w:rPr>
            </w:pPr>
            <w:r w:rsidRPr="009166FA">
              <w:rPr>
                <w:rFonts w:ascii="Times New Roman" w:hAnsi="Times New Roman" w:cs="Times New Roman"/>
                <w:color w:val="auto"/>
                <w:sz w:val="23"/>
                <w:szCs w:val="23"/>
                <w:lang w:val="lt-LT"/>
              </w:rPr>
              <w:t>1.2.2. Karnizas galinei užuolaidai;</w:t>
            </w:r>
          </w:p>
          <w:p w14:paraId="35E198BD" w14:textId="1076C790" w:rsidR="00D8110D" w:rsidRPr="009166FA" w:rsidRDefault="00D8110D" w:rsidP="00D8110D">
            <w:pPr>
              <w:pStyle w:val="Default"/>
              <w:spacing w:line="300" w:lineRule="exact"/>
              <w:ind w:firstLine="447"/>
              <w:jc w:val="both"/>
              <w:rPr>
                <w:rFonts w:ascii="Times New Roman" w:hAnsi="Times New Roman" w:cs="Times New Roman"/>
                <w:color w:val="auto"/>
                <w:sz w:val="23"/>
                <w:szCs w:val="23"/>
                <w:lang w:val="lt-LT"/>
              </w:rPr>
            </w:pPr>
            <w:r w:rsidRPr="009166FA">
              <w:rPr>
                <w:rFonts w:ascii="Times New Roman" w:hAnsi="Times New Roman" w:cs="Times New Roman"/>
                <w:color w:val="auto"/>
                <w:sz w:val="23"/>
                <w:szCs w:val="23"/>
                <w:lang w:val="lt-LT"/>
              </w:rPr>
              <w:t>1.2.3. Atsitraukimas iš centro į šonus;</w:t>
            </w:r>
          </w:p>
          <w:p w14:paraId="2AAD57EA" w14:textId="37D29017" w:rsidR="00D8110D" w:rsidRPr="009166FA" w:rsidRDefault="00D8110D" w:rsidP="00D8110D">
            <w:pPr>
              <w:pStyle w:val="Default"/>
              <w:spacing w:line="300" w:lineRule="exact"/>
              <w:ind w:firstLine="447"/>
              <w:jc w:val="both"/>
              <w:rPr>
                <w:rFonts w:ascii="Times New Roman" w:hAnsi="Times New Roman" w:cs="Times New Roman"/>
                <w:color w:val="auto"/>
                <w:sz w:val="23"/>
                <w:szCs w:val="23"/>
                <w:lang w:val="lt-LT"/>
              </w:rPr>
            </w:pPr>
            <w:r w:rsidRPr="009166FA">
              <w:rPr>
                <w:rFonts w:ascii="Times New Roman" w:hAnsi="Times New Roman" w:cs="Times New Roman"/>
                <w:color w:val="auto"/>
                <w:sz w:val="23"/>
                <w:szCs w:val="23"/>
                <w:lang w:val="lt-LT"/>
              </w:rPr>
              <w:t>1.2.4. 12 m x 4 m (matmenys tikslinami prieš siuvant užuolaidą);</w:t>
            </w:r>
          </w:p>
          <w:p w14:paraId="571269E6" w14:textId="23EEA5B6" w:rsidR="00D8110D" w:rsidRPr="009166FA" w:rsidRDefault="00D8110D" w:rsidP="00D8110D">
            <w:pPr>
              <w:pStyle w:val="Default"/>
              <w:spacing w:line="300" w:lineRule="exact"/>
              <w:ind w:firstLine="447"/>
              <w:jc w:val="both"/>
              <w:rPr>
                <w:rFonts w:ascii="Times New Roman" w:hAnsi="Times New Roman" w:cs="Times New Roman"/>
                <w:color w:val="auto"/>
                <w:sz w:val="23"/>
                <w:szCs w:val="23"/>
                <w:lang w:val="lt-LT"/>
              </w:rPr>
            </w:pPr>
            <w:r w:rsidRPr="009166FA">
              <w:rPr>
                <w:rFonts w:ascii="Times New Roman" w:hAnsi="Times New Roman" w:cs="Times New Roman"/>
                <w:color w:val="auto"/>
                <w:sz w:val="23"/>
                <w:szCs w:val="23"/>
                <w:lang w:val="lt-LT"/>
              </w:rPr>
              <w:t>1.2.5. Užuolaidų viršuje siuvama tvirtinimo juosta, apačioje įsiuvami svareliai;</w:t>
            </w:r>
          </w:p>
          <w:p w14:paraId="787577BD" w14:textId="15580B6A" w:rsidR="00D8110D" w:rsidRPr="009166FA" w:rsidRDefault="00D8110D" w:rsidP="00D8110D">
            <w:pPr>
              <w:pStyle w:val="Default"/>
              <w:spacing w:line="300" w:lineRule="exact"/>
              <w:ind w:firstLine="447"/>
              <w:jc w:val="both"/>
              <w:rPr>
                <w:rFonts w:ascii="Times New Roman" w:hAnsi="Times New Roman" w:cs="Times New Roman"/>
                <w:color w:val="auto"/>
                <w:sz w:val="23"/>
                <w:szCs w:val="23"/>
                <w:lang w:val="lt-LT"/>
              </w:rPr>
            </w:pPr>
            <w:r w:rsidRPr="009166FA">
              <w:rPr>
                <w:rFonts w:ascii="Times New Roman" w:hAnsi="Times New Roman" w:cs="Times New Roman"/>
                <w:color w:val="auto"/>
                <w:sz w:val="23"/>
                <w:szCs w:val="23"/>
                <w:lang w:val="lt-LT"/>
              </w:rPr>
              <w:t>1.2.6. Užuolaida negali būti sujungta iš atskirų audinių horizontaliai, vertikalus jungimas galimas ne mažesnėmis nei 1,4 m. pločio audinio dalimis;</w:t>
            </w:r>
          </w:p>
          <w:p w14:paraId="4D7F9009" w14:textId="6DBAA23E" w:rsidR="00D8110D" w:rsidRPr="009166FA" w:rsidRDefault="00D8110D" w:rsidP="00D8110D">
            <w:pPr>
              <w:pStyle w:val="Default"/>
              <w:spacing w:line="300" w:lineRule="exact"/>
              <w:ind w:firstLine="447"/>
              <w:jc w:val="both"/>
              <w:rPr>
                <w:rFonts w:ascii="Times New Roman" w:hAnsi="Times New Roman" w:cs="Times New Roman"/>
                <w:color w:val="auto"/>
                <w:sz w:val="23"/>
                <w:szCs w:val="23"/>
                <w:lang w:val="lt-LT"/>
              </w:rPr>
            </w:pPr>
            <w:r w:rsidRPr="009166FA">
              <w:rPr>
                <w:rFonts w:ascii="Times New Roman" w:hAnsi="Times New Roman" w:cs="Times New Roman"/>
                <w:color w:val="auto"/>
                <w:sz w:val="23"/>
                <w:szCs w:val="23"/>
                <w:lang w:val="lt-LT"/>
              </w:rPr>
              <w:lastRenderedPageBreak/>
              <w:t>1.2.7. Klostavimas 1:1.5;</w:t>
            </w:r>
          </w:p>
          <w:p w14:paraId="31C58535" w14:textId="2BEF2254" w:rsidR="00D8110D" w:rsidRPr="009166FA" w:rsidRDefault="00D8110D" w:rsidP="00D8110D">
            <w:pPr>
              <w:pStyle w:val="Default"/>
              <w:spacing w:line="300" w:lineRule="exact"/>
              <w:ind w:firstLine="447"/>
              <w:jc w:val="both"/>
              <w:rPr>
                <w:rFonts w:ascii="Times New Roman" w:hAnsi="Times New Roman" w:cs="Times New Roman"/>
                <w:color w:val="auto"/>
                <w:sz w:val="23"/>
                <w:szCs w:val="23"/>
                <w:lang w:val="lt-LT"/>
              </w:rPr>
            </w:pPr>
            <w:r w:rsidRPr="009166FA">
              <w:rPr>
                <w:rFonts w:ascii="Times New Roman" w:hAnsi="Times New Roman" w:cs="Times New Roman"/>
                <w:color w:val="auto"/>
                <w:sz w:val="23"/>
                <w:szCs w:val="23"/>
                <w:lang w:val="lt-LT"/>
              </w:rPr>
              <w:t xml:space="preserve">1.2.8. </w:t>
            </w:r>
            <w:proofErr w:type="spellStart"/>
            <w:r w:rsidRPr="009166FA">
              <w:rPr>
                <w:rFonts w:ascii="Times New Roman" w:hAnsi="Times New Roman" w:cs="Times New Roman"/>
                <w:color w:val="auto"/>
                <w:sz w:val="23"/>
                <w:szCs w:val="23"/>
                <w:lang w:val="lt-LT"/>
              </w:rPr>
              <w:t>Veliūras</w:t>
            </w:r>
            <w:proofErr w:type="spellEnd"/>
            <w:r w:rsidRPr="009166FA">
              <w:rPr>
                <w:rFonts w:ascii="Times New Roman" w:hAnsi="Times New Roman" w:cs="Times New Roman"/>
                <w:color w:val="auto"/>
                <w:sz w:val="23"/>
                <w:szCs w:val="23"/>
                <w:lang w:val="lt-LT"/>
              </w:rPr>
              <w:t xml:space="preserve"> arba aksomas, sudėtis 100% PES;</w:t>
            </w:r>
          </w:p>
          <w:p w14:paraId="5E849E22" w14:textId="77777777" w:rsidR="00D8110D" w:rsidRPr="009166FA" w:rsidRDefault="00D8110D" w:rsidP="00D8110D">
            <w:pPr>
              <w:pStyle w:val="Default"/>
              <w:spacing w:line="300" w:lineRule="exact"/>
              <w:ind w:firstLine="447"/>
              <w:jc w:val="both"/>
              <w:rPr>
                <w:rFonts w:ascii="Times New Roman" w:hAnsi="Times New Roman" w:cs="Times New Roman"/>
                <w:color w:val="auto"/>
                <w:sz w:val="23"/>
                <w:szCs w:val="23"/>
                <w:lang w:val="lt-LT"/>
              </w:rPr>
            </w:pPr>
            <w:r w:rsidRPr="009166FA">
              <w:rPr>
                <w:rFonts w:ascii="Times New Roman" w:hAnsi="Times New Roman" w:cs="Times New Roman"/>
                <w:color w:val="auto"/>
                <w:sz w:val="23"/>
                <w:szCs w:val="23"/>
                <w:lang w:val="lt-LT"/>
              </w:rPr>
              <w:t xml:space="preserve">1.2.9. Spalva – juoda, </w:t>
            </w:r>
          </w:p>
          <w:p w14:paraId="294BBECC" w14:textId="6DA14457" w:rsidR="00D8110D" w:rsidRPr="009166FA" w:rsidRDefault="00D8110D" w:rsidP="00D8110D">
            <w:pPr>
              <w:pStyle w:val="Default"/>
              <w:spacing w:line="300" w:lineRule="exact"/>
              <w:ind w:firstLine="447"/>
              <w:jc w:val="both"/>
              <w:rPr>
                <w:rFonts w:ascii="Times New Roman" w:hAnsi="Times New Roman" w:cs="Times New Roman"/>
                <w:color w:val="auto"/>
                <w:sz w:val="23"/>
                <w:szCs w:val="23"/>
                <w:lang w:val="lt-LT"/>
              </w:rPr>
            </w:pPr>
            <w:r w:rsidRPr="009166FA">
              <w:rPr>
                <w:rFonts w:ascii="Times New Roman" w:hAnsi="Times New Roman" w:cs="Times New Roman"/>
                <w:color w:val="auto"/>
                <w:sz w:val="23"/>
                <w:szCs w:val="23"/>
                <w:lang w:val="lt-LT"/>
              </w:rPr>
              <w:t xml:space="preserve">1.2.10. Degumo standartas </w:t>
            </w:r>
            <w:proofErr w:type="spellStart"/>
            <w:r w:rsidRPr="009166FA">
              <w:rPr>
                <w:rFonts w:ascii="Times New Roman" w:hAnsi="Times New Roman" w:cs="Times New Roman"/>
                <w:color w:val="auto"/>
                <w:sz w:val="23"/>
                <w:szCs w:val="23"/>
                <w:lang w:val="lt-LT"/>
              </w:rPr>
              <w:t>standartas</w:t>
            </w:r>
            <w:proofErr w:type="spellEnd"/>
            <w:r w:rsidRPr="009166FA">
              <w:rPr>
                <w:rFonts w:ascii="Times New Roman" w:hAnsi="Times New Roman" w:cs="Times New Roman"/>
                <w:color w:val="auto"/>
                <w:sz w:val="23"/>
                <w:szCs w:val="23"/>
                <w:lang w:val="lt-LT"/>
              </w:rPr>
              <w:t xml:space="preserve"> BS-2B/LST EN 13773/EN 13773 arba lygiavertis;</w:t>
            </w:r>
          </w:p>
          <w:p w14:paraId="59E370D3" w14:textId="0894A6A4" w:rsidR="00D8110D" w:rsidRPr="009166FA" w:rsidRDefault="00D8110D" w:rsidP="00D8110D">
            <w:pPr>
              <w:pStyle w:val="Default"/>
              <w:spacing w:line="300" w:lineRule="exact"/>
              <w:ind w:firstLine="447"/>
              <w:jc w:val="both"/>
              <w:rPr>
                <w:rFonts w:ascii="Times New Roman" w:hAnsi="Times New Roman" w:cs="Times New Roman"/>
                <w:color w:val="auto"/>
                <w:sz w:val="23"/>
                <w:szCs w:val="23"/>
                <w:lang w:val="lt-LT"/>
              </w:rPr>
            </w:pPr>
            <w:r w:rsidRPr="009166FA">
              <w:rPr>
                <w:rFonts w:ascii="Times New Roman" w:hAnsi="Times New Roman" w:cs="Times New Roman"/>
                <w:color w:val="auto"/>
                <w:sz w:val="23"/>
                <w:szCs w:val="23"/>
                <w:lang w:val="lt-LT"/>
              </w:rPr>
              <w:t>1.2.11. Svoris ne mažiau kaip 450 g/m²;</w:t>
            </w:r>
          </w:p>
          <w:p w14:paraId="056C3665" w14:textId="49C984F2" w:rsidR="00D8110D" w:rsidRPr="009166FA" w:rsidRDefault="00D8110D" w:rsidP="00D8110D">
            <w:pPr>
              <w:pStyle w:val="Default"/>
              <w:spacing w:line="300" w:lineRule="exact"/>
              <w:ind w:firstLine="447"/>
              <w:jc w:val="both"/>
              <w:rPr>
                <w:rFonts w:ascii="Times New Roman" w:hAnsi="Times New Roman" w:cs="Times New Roman"/>
                <w:color w:val="auto"/>
                <w:sz w:val="23"/>
                <w:szCs w:val="23"/>
                <w:lang w:val="lt-LT"/>
              </w:rPr>
            </w:pPr>
            <w:r w:rsidRPr="009166FA">
              <w:rPr>
                <w:rFonts w:ascii="Times New Roman" w:hAnsi="Times New Roman" w:cs="Times New Roman"/>
                <w:color w:val="auto"/>
                <w:sz w:val="23"/>
                <w:szCs w:val="23"/>
                <w:lang w:val="lt-LT"/>
              </w:rPr>
              <w:t>1.2.12. Audinio vidutinis garso absorbcijos koeficientas αw ne mažesnis kaip 0,7 pagal LST EN ISO 11654 standarto arba EN ISO 11654 standarto arba lygiaverčio standarto reikalavimus.</w:t>
            </w:r>
          </w:p>
          <w:p w14:paraId="236F737F" w14:textId="56495FDF" w:rsidR="00D8110D" w:rsidRPr="009166FA" w:rsidRDefault="00D8110D" w:rsidP="00D8110D">
            <w:pPr>
              <w:pStyle w:val="Default"/>
              <w:spacing w:line="300" w:lineRule="exact"/>
              <w:ind w:firstLine="447"/>
              <w:jc w:val="both"/>
              <w:rPr>
                <w:rFonts w:ascii="Times New Roman" w:hAnsi="Times New Roman" w:cs="Times New Roman"/>
                <w:sz w:val="23"/>
                <w:szCs w:val="23"/>
                <w:lang w:val="lt-LT"/>
              </w:rPr>
            </w:pPr>
            <w:r w:rsidRPr="009166FA">
              <w:rPr>
                <w:rFonts w:ascii="Times New Roman" w:hAnsi="Times New Roman" w:cs="Times New Roman"/>
                <w:color w:val="auto"/>
                <w:sz w:val="23"/>
                <w:szCs w:val="23"/>
                <w:lang w:val="lt-LT"/>
              </w:rPr>
              <w:t>1.2.13. Turi būti numatyti visi priedai užuolaidos tvirtinimui ir funkcionavimui užtikrinti.</w:t>
            </w:r>
            <w:bookmarkEnd w:id="1"/>
          </w:p>
        </w:tc>
        <w:tc>
          <w:tcPr>
            <w:tcW w:w="2835" w:type="dxa"/>
          </w:tcPr>
          <w:p w14:paraId="05AE8876" w14:textId="318F09FE" w:rsidR="00D8110D" w:rsidRPr="009166FA" w:rsidRDefault="00D8110D" w:rsidP="00875EA3">
            <w:pPr>
              <w:pStyle w:val="Default"/>
              <w:spacing w:before="60"/>
              <w:ind w:firstLine="176"/>
              <w:jc w:val="both"/>
              <w:rPr>
                <w:rFonts w:ascii="Times New Roman" w:hAnsi="Times New Roman" w:cs="Times New Roman"/>
                <w:b/>
                <w:bCs/>
                <w:color w:val="auto"/>
                <w:sz w:val="23"/>
                <w:szCs w:val="23"/>
                <w:lang w:val="lt-LT"/>
              </w:rPr>
            </w:pPr>
            <w:r w:rsidRPr="009166FA">
              <w:rPr>
                <w:rFonts w:ascii="Times New Roman" w:hAnsi="Times New Roman" w:cs="Times New Roman"/>
                <w:b/>
                <w:bCs/>
                <w:color w:val="auto"/>
                <w:sz w:val="23"/>
                <w:szCs w:val="23"/>
                <w:lang w:val="lt-LT"/>
              </w:rPr>
              <w:lastRenderedPageBreak/>
              <w:t>1.1. Priekinė užuolaida:</w:t>
            </w:r>
          </w:p>
          <w:p w14:paraId="13B5C89F" w14:textId="40FB3D39" w:rsidR="00D8110D" w:rsidRPr="009166FA" w:rsidRDefault="00D8110D" w:rsidP="00875EA3">
            <w:pPr>
              <w:pStyle w:val="Default"/>
              <w:spacing w:before="60"/>
              <w:ind w:firstLine="176"/>
              <w:jc w:val="both"/>
              <w:rPr>
                <w:rFonts w:ascii="Times New Roman" w:hAnsi="Times New Roman" w:cs="Times New Roman"/>
                <w:color w:val="auto"/>
                <w:sz w:val="23"/>
                <w:szCs w:val="23"/>
                <w:lang w:val="lt-LT"/>
              </w:rPr>
            </w:pPr>
            <w:r w:rsidRPr="009166FA">
              <w:rPr>
                <w:rFonts w:ascii="Times New Roman" w:hAnsi="Times New Roman" w:cs="Times New Roman"/>
                <w:color w:val="auto"/>
                <w:sz w:val="23"/>
                <w:szCs w:val="23"/>
                <w:lang w:val="lt-LT"/>
              </w:rPr>
              <w:t xml:space="preserve">1.1.1. </w:t>
            </w:r>
          </w:p>
          <w:p w14:paraId="3FDE469E" w14:textId="14E8C5DC" w:rsidR="00D8110D" w:rsidRPr="009166FA" w:rsidRDefault="00D8110D" w:rsidP="00875EA3">
            <w:pPr>
              <w:pStyle w:val="Default"/>
              <w:spacing w:before="60"/>
              <w:ind w:firstLine="176"/>
              <w:jc w:val="both"/>
              <w:rPr>
                <w:rFonts w:ascii="Times New Roman" w:hAnsi="Times New Roman" w:cs="Times New Roman"/>
                <w:color w:val="auto"/>
                <w:sz w:val="23"/>
                <w:szCs w:val="23"/>
                <w:lang w:val="lt-LT"/>
              </w:rPr>
            </w:pPr>
            <w:r w:rsidRPr="009166FA">
              <w:rPr>
                <w:rFonts w:ascii="Times New Roman" w:hAnsi="Times New Roman" w:cs="Times New Roman"/>
                <w:color w:val="auto"/>
                <w:sz w:val="23"/>
                <w:szCs w:val="23"/>
                <w:lang w:val="lt-LT"/>
              </w:rPr>
              <w:t xml:space="preserve">1.1.2. </w:t>
            </w:r>
          </w:p>
          <w:p w14:paraId="4D47E07B" w14:textId="316543DA" w:rsidR="00D8110D" w:rsidRPr="009166FA" w:rsidRDefault="00D8110D" w:rsidP="00875EA3">
            <w:pPr>
              <w:pStyle w:val="Default"/>
              <w:spacing w:before="60"/>
              <w:ind w:firstLine="176"/>
              <w:jc w:val="both"/>
              <w:rPr>
                <w:rFonts w:ascii="Times New Roman" w:hAnsi="Times New Roman" w:cs="Times New Roman"/>
                <w:color w:val="auto"/>
                <w:sz w:val="23"/>
                <w:szCs w:val="23"/>
                <w:lang w:val="lt-LT"/>
              </w:rPr>
            </w:pPr>
            <w:r w:rsidRPr="009166FA">
              <w:rPr>
                <w:rFonts w:ascii="Times New Roman" w:hAnsi="Times New Roman" w:cs="Times New Roman"/>
                <w:color w:val="auto"/>
                <w:sz w:val="23"/>
                <w:szCs w:val="23"/>
                <w:lang w:val="lt-LT"/>
              </w:rPr>
              <w:t xml:space="preserve">1.1.3. </w:t>
            </w:r>
          </w:p>
          <w:p w14:paraId="597BBAA7" w14:textId="2C220D4E" w:rsidR="00D8110D" w:rsidRPr="009166FA" w:rsidRDefault="00D8110D" w:rsidP="00875EA3">
            <w:pPr>
              <w:pStyle w:val="Default"/>
              <w:spacing w:before="60"/>
              <w:ind w:firstLine="176"/>
              <w:jc w:val="both"/>
              <w:rPr>
                <w:rFonts w:ascii="Times New Roman" w:hAnsi="Times New Roman" w:cs="Times New Roman"/>
                <w:color w:val="auto"/>
                <w:sz w:val="23"/>
                <w:szCs w:val="23"/>
                <w:lang w:val="lt-LT"/>
              </w:rPr>
            </w:pPr>
            <w:r w:rsidRPr="009166FA">
              <w:rPr>
                <w:rFonts w:ascii="Times New Roman" w:hAnsi="Times New Roman" w:cs="Times New Roman"/>
                <w:color w:val="auto"/>
                <w:sz w:val="23"/>
                <w:szCs w:val="23"/>
                <w:lang w:val="lt-LT"/>
              </w:rPr>
              <w:t xml:space="preserve">1.1.4. </w:t>
            </w:r>
          </w:p>
          <w:p w14:paraId="7AB48F0D" w14:textId="2CA40A0B" w:rsidR="00D8110D" w:rsidRPr="009166FA" w:rsidRDefault="00D8110D" w:rsidP="00875EA3">
            <w:pPr>
              <w:pStyle w:val="Default"/>
              <w:spacing w:before="60"/>
              <w:ind w:firstLine="176"/>
              <w:jc w:val="both"/>
              <w:rPr>
                <w:rFonts w:ascii="Times New Roman" w:hAnsi="Times New Roman" w:cs="Times New Roman"/>
                <w:color w:val="auto"/>
                <w:sz w:val="23"/>
                <w:szCs w:val="23"/>
                <w:lang w:val="lt-LT"/>
              </w:rPr>
            </w:pPr>
            <w:r w:rsidRPr="009166FA">
              <w:rPr>
                <w:rFonts w:ascii="Times New Roman" w:hAnsi="Times New Roman" w:cs="Times New Roman"/>
                <w:color w:val="auto"/>
                <w:sz w:val="23"/>
                <w:szCs w:val="23"/>
                <w:lang w:val="lt-LT"/>
              </w:rPr>
              <w:t xml:space="preserve">1.1.5. </w:t>
            </w:r>
          </w:p>
          <w:p w14:paraId="7BE0E59F" w14:textId="69F9BBBC" w:rsidR="00D8110D" w:rsidRPr="009166FA" w:rsidRDefault="00D8110D" w:rsidP="00875EA3">
            <w:pPr>
              <w:pStyle w:val="Default"/>
              <w:spacing w:before="60"/>
              <w:ind w:firstLine="176"/>
              <w:jc w:val="both"/>
              <w:rPr>
                <w:rFonts w:ascii="Times New Roman" w:hAnsi="Times New Roman" w:cs="Times New Roman"/>
                <w:color w:val="auto"/>
                <w:sz w:val="23"/>
                <w:szCs w:val="23"/>
                <w:lang w:val="lt-LT"/>
              </w:rPr>
            </w:pPr>
            <w:r w:rsidRPr="009166FA">
              <w:rPr>
                <w:rFonts w:ascii="Times New Roman" w:hAnsi="Times New Roman" w:cs="Times New Roman"/>
                <w:color w:val="auto"/>
                <w:sz w:val="23"/>
                <w:szCs w:val="23"/>
                <w:lang w:val="lt-LT"/>
              </w:rPr>
              <w:t xml:space="preserve">1.1.6. </w:t>
            </w:r>
          </w:p>
          <w:p w14:paraId="7DD6075C" w14:textId="1C8D0B5D" w:rsidR="00D8110D" w:rsidRPr="009166FA" w:rsidRDefault="00D8110D" w:rsidP="00875EA3">
            <w:pPr>
              <w:pStyle w:val="Default"/>
              <w:spacing w:before="60"/>
              <w:ind w:firstLine="176"/>
              <w:jc w:val="both"/>
              <w:rPr>
                <w:rFonts w:ascii="Times New Roman" w:hAnsi="Times New Roman" w:cs="Times New Roman"/>
                <w:color w:val="auto"/>
                <w:sz w:val="23"/>
                <w:szCs w:val="23"/>
                <w:lang w:val="lt-LT"/>
              </w:rPr>
            </w:pPr>
            <w:r w:rsidRPr="009166FA">
              <w:rPr>
                <w:rFonts w:ascii="Times New Roman" w:hAnsi="Times New Roman" w:cs="Times New Roman"/>
                <w:color w:val="auto"/>
                <w:sz w:val="23"/>
                <w:szCs w:val="23"/>
                <w:lang w:val="lt-LT"/>
              </w:rPr>
              <w:t xml:space="preserve">1.1.7. </w:t>
            </w:r>
          </w:p>
          <w:p w14:paraId="7E892B25" w14:textId="6BE3C86E" w:rsidR="00D8110D" w:rsidRPr="009166FA" w:rsidRDefault="00D8110D" w:rsidP="00875EA3">
            <w:pPr>
              <w:pStyle w:val="Default"/>
              <w:spacing w:before="60"/>
              <w:ind w:firstLine="176"/>
              <w:jc w:val="both"/>
              <w:rPr>
                <w:rFonts w:ascii="Times New Roman" w:eastAsia="Calibri" w:hAnsi="Times New Roman" w:cs="Times New Roman"/>
                <w:i/>
                <w:iCs/>
                <w:kern w:val="1"/>
                <w:sz w:val="23"/>
                <w:szCs w:val="23"/>
                <w:lang w:val="lt-LT" w:eastAsia="ar-SA"/>
              </w:rPr>
            </w:pPr>
            <w:r w:rsidRPr="009166FA">
              <w:rPr>
                <w:rFonts w:ascii="Times New Roman" w:hAnsi="Times New Roman" w:cs="Times New Roman"/>
                <w:color w:val="auto"/>
                <w:sz w:val="23"/>
                <w:szCs w:val="23"/>
                <w:lang w:val="lt-LT"/>
              </w:rPr>
              <w:t xml:space="preserve">1.1.8. </w:t>
            </w:r>
          </w:p>
          <w:p w14:paraId="74A1EA40" w14:textId="66E4A03A" w:rsidR="00D8110D" w:rsidRPr="009166FA" w:rsidRDefault="00D8110D" w:rsidP="00875EA3">
            <w:pPr>
              <w:pStyle w:val="Default"/>
              <w:spacing w:before="60"/>
              <w:ind w:firstLine="176"/>
              <w:jc w:val="both"/>
              <w:rPr>
                <w:rFonts w:ascii="Times New Roman" w:hAnsi="Times New Roman" w:cs="Times New Roman"/>
                <w:color w:val="auto"/>
                <w:sz w:val="23"/>
                <w:szCs w:val="23"/>
                <w:lang w:val="lt-LT"/>
              </w:rPr>
            </w:pPr>
            <w:r w:rsidRPr="009166FA">
              <w:rPr>
                <w:rFonts w:ascii="Times New Roman" w:hAnsi="Times New Roman" w:cs="Times New Roman"/>
                <w:color w:val="auto"/>
                <w:sz w:val="23"/>
                <w:szCs w:val="23"/>
                <w:lang w:val="lt-LT"/>
              </w:rPr>
              <w:t xml:space="preserve">1.1.9. </w:t>
            </w:r>
          </w:p>
          <w:p w14:paraId="02A49CAE" w14:textId="692FB94D" w:rsidR="00D8110D" w:rsidRPr="009166FA" w:rsidRDefault="00D8110D" w:rsidP="00875EA3">
            <w:pPr>
              <w:pStyle w:val="Default"/>
              <w:spacing w:before="60"/>
              <w:ind w:firstLine="176"/>
              <w:jc w:val="both"/>
              <w:rPr>
                <w:rFonts w:ascii="Times New Roman" w:hAnsi="Times New Roman" w:cs="Times New Roman"/>
                <w:color w:val="auto"/>
                <w:sz w:val="23"/>
                <w:szCs w:val="23"/>
                <w:lang w:val="lt-LT"/>
              </w:rPr>
            </w:pPr>
            <w:r w:rsidRPr="009166FA">
              <w:rPr>
                <w:rFonts w:ascii="Times New Roman" w:hAnsi="Times New Roman" w:cs="Times New Roman"/>
                <w:color w:val="auto"/>
                <w:sz w:val="23"/>
                <w:szCs w:val="23"/>
                <w:lang w:val="lt-LT"/>
              </w:rPr>
              <w:t xml:space="preserve">1.1.10. </w:t>
            </w:r>
          </w:p>
          <w:p w14:paraId="001B6368" w14:textId="1D127C1A" w:rsidR="00D8110D" w:rsidRPr="009166FA" w:rsidRDefault="00D8110D" w:rsidP="00875EA3">
            <w:pPr>
              <w:pStyle w:val="Default"/>
              <w:spacing w:before="60"/>
              <w:ind w:firstLine="176"/>
              <w:jc w:val="both"/>
              <w:rPr>
                <w:rFonts w:ascii="Times New Roman" w:hAnsi="Times New Roman" w:cs="Times New Roman"/>
                <w:color w:val="auto"/>
                <w:sz w:val="23"/>
                <w:szCs w:val="23"/>
                <w:lang w:val="lt-LT"/>
              </w:rPr>
            </w:pPr>
            <w:r w:rsidRPr="009166FA">
              <w:rPr>
                <w:rFonts w:ascii="Times New Roman" w:hAnsi="Times New Roman" w:cs="Times New Roman"/>
                <w:color w:val="auto"/>
                <w:sz w:val="23"/>
                <w:szCs w:val="23"/>
                <w:lang w:val="lt-LT"/>
              </w:rPr>
              <w:t xml:space="preserve">1.1.11. </w:t>
            </w:r>
          </w:p>
          <w:p w14:paraId="50413E5D" w14:textId="23E4D6D5" w:rsidR="00D8110D" w:rsidRPr="009166FA" w:rsidRDefault="00D8110D" w:rsidP="00875EA3">
            <w:pPr>
              <w:pStyle w:val="Default"/>
              <w:spacing w:before="60"/>
              <w:ind w:firstLine="176"/>
              <w:jc w:val="both"/>
              <w:rPr>
                <w:rFonts w:ascii="Times New Roman" w:hAnsi="Times New Roman" w:cs="Times New Roman"/>
                <w:color w:val="auto"/>
                <w:sz w:val="23"/>
                <w:szCs w:val="23"/>
                <w:lang w:val="lt-LT"/>
              </w:rPr>
            </w:pPr>
            <w:r w:rsidRPr="009166FA">
              <w:rPr>
                <w:rFonts w:ascii="Times New Roman" w:hAnsi="Times New Roman" w:cs="Times New Roman"/>
                <w:color w:val="auto"/>
                <w:sz w:val="23"/>
                <w:szCs w:val="23"/>
                <w:lang w:val="lt-LT"/>
              </w:rPr>
              <w:t xml:space="preserve">1.1.12. </w:t>
            </w:r>
          </w:p>
          <w:p w14:paraId="72025158" w14:textId="6EE6AA70" w:rsidR="00D8110D" w:rsidRPr="009166FA" w:rsidRDefault="00D8110D" w:rsidP="00875EA3">
            <w:pPr>
              <w:pStyle w:val="Default"/>
              <w:spacing w:before="60"/>
              <w:ind w:firstLine="176"/>
              <w:jc w:val="both"/>
              <w:rPr>
                <w:rFonts w:ascii="Times New Roman" w:hAnsi="Times New Roman" w:cs="Times New Roman"/>
                <w:b/>
                <w:bCs/>
                <w:color w:val="auto"/>
                <w:sz w:val="23"/>
                <w:szCs w:val="23"/>
                <w:lang w:val="lt-LT"/>
              </w:rPr>
            </w:pPr>
            <w:r w:rsidRPr="009166FA">
              <w:rPr>
                <w:rFonts w:ascii="Times New Roman" w:hAnsi="Times New Roman" w:cs="Times New Roman"/>
                <w:b/>
                <w:bCs/>
                <w:color w:val="auto"/>
                <w:sz w:val="23"/>
                <w:szCs w:val="23"/>
                <w:lang w:val="lt-LT"/>
              </w:rPr>
              <w:t>1.2. Galinė užuolaida:</w:t>
            </w:r>
          </w:p>
          <w:p w14:paraId="5DF79BD2" w14:textId="0DA59229" w:rsidR="00D8110D" w:rsidRPr="009166FA" w:rsidRDefault="00D8110D" w:rsidP="00875EA3">
            <w:pPr>
              <w:pStyle w:val="Default"/>
              <w:spacing w:before="60"/>
              <w:ind w:firstLine="176"/>
              <w:jc w:val="both"/>
              <w:rPr>
                <w:rFonts w:ascii="Times New Roman" w:hAnsi="Times New Roman" w:cs="Times New Roman"/>
                <w:color w:val="auto"/>
                <w:sz w:val="23"/>
                <w:szCs w:val="23"/>
                <w:lang w:val="lt-LT"/>
              </w:rPr>
            </w:pPr>
            <w:r w:rsidRPr="009166FA">
              <w:rPr>
                <w:rFonts w:ascii="Times New Roman" w:hAnsi="Times New Roman" w:cs="Times New Roman"/>
                <w:color w:val="auto"/>
                <w:sz w:val="23"/>
                <w:szCs w:val="23"/>
                <w:lang w:val="lt-LT"/>
              </w:rPr>
              <w:t xml:space="preserve">1.2.1. </w:t>
            </w:r>
          </w:p>
          <w:p w14:paraId="7F21B50E" w14:textId="73EE0793" w:rsidR="00D8110D" w:rsidRPr="009166FA" w:rsidRDefault="00D8110D" w:rsidP="00875EA3">
            <w:pPr>
              <w:pStyle w:val="Default"/>
              <w:spacing w:before="60"/>
              <w:ind w:firstLine="176"/>
              <w:jc w:val="both"/>
              <w:rPr>
                <w:rFonts w:ascii="Times New Roman" w:hAnsi="Times New Roman" w:cs="Times New Roman"/>
                <w:color w:val="auto"/>
                <w:sz w:val="23"/>
                <w:szCs w:val="23"/>
                <w:lang w:val="lt-LT"/>
              </w:rPr>
            </w:pPr>
            <w:r w:rsidRPr="009166FA">
              <w:rPr>
                <w:rFonts w:ascii="Times New Roman" w:hAnsi="Times New Roman" w:cs="Times New Roman"/>
                <w:color w:val="auto"/>
                <w:sz w:val="23"/>
                <w:szCs w:val="23"/>
                <w:lang w:val="lt-LT"/>
              </w:rPr>
              <w:t xml:space="preserve">1.2.2. </w:t>
            </w:r>
          </w:p>
          <w:p w14:paraId="4B2BDE42" w14:textId="70CFEE18" w:rsidR="00D8110D" w:rsidRPr="009166FA" w:rsidRDefault="00D8110D" w:rsidP="00875EA3">
            <w:pPr>
              <w:pStyle w:val="Default"/>
              <w:spacing w:before="60"/>
              <w:ind w:firstLine="176"/>
              <w:jc w:val="both"/>
              <w:rPr>
                <w:rFonts w:ascii="Times New Roman" w:hAnsi="Times New Roman" w:cs="Times New Roman"/>
                <w:color w:val="auto"/>
                <w:sz w:val="23"/>
                <w:szCs w:val="23"/>
                <w:lang w:val="lt-LT"/>
              </w:rPr>
            </w:pPr>
            <w:r w:rsidRPr="009166FA">
              <w:rPr>
                <w:rFonts w:ascii="Times New Roman" w:hAnsi="Times New Roman" w:cs="Times New Roman"/>
                <w:color w:val="auto"/>
                <w:sz w:val="23"/>
                <w:szCs w:val="23"/>
                <w:lang w:val="lt-LT"/>
              </w:rPr>
              <w:t xml:space="preserve">1.2.3. </w:t>
            </w:r>
          </w:p>
          <w:p w14:paraId="6CFA73B3" w14:textId="32FEB76F" w:rsidR="00D8110D" w:rsidRPr="009166FA" w:rsidRDefault="00D8110D" w:rsidP="00875EA3">
            <w:pPr>
              <w:pStyle w:val="Default"/>
              <w:spacing w:before="60"/>
              <w:ind w:firstLine="176"/>
              <w:jc w:val="both"/>
              <w:rPr>
                <w:rFonts w:ascii="Times New Roman" w:hAnsi="Times New Roman" w:cs="Times New Roman"/>
                <w:color w:val="auto"/>
                <w:sz w:val="23"/>
                <w:szCs w:val="23"/>
                <w:lang w:val="lt-LT"/>
              </w:rPr>
            </w:pPr>
            <w:r w:rsidRPr="009166FA">
              <w:rPr>
                <w:rFonts w:ascii="Times New Roman" w:hAnsi="Times New Roman" w:cs="Times New Roman"/>
                <w:color w:val="auto"/>
                <w:sz w:val="23"/>
                <w:szCs w:val="23"/>
                <w:lang w:val="lt-LT"/>
              </w:rPr>
              <w:t xml:space="preserve">1.2.4. </w:t>
            </w:r>
          </w:p>
          <w:p w14:paraId="5F357F2E" w14:textId="1B65FF45" w:rsidR="00D8110D" w:rsidRPr="009166FA" w:rsidRDefault="00D8110D" w:rsidP="00875EA3">
            <w:pPr>
              <w:pStyle w:val="Default"/>
              <w:spacing w:before="60"/>
              <w:ind w:firstLine="176"/>
              <w:jc w:val="both"/>
              <w:rPr>
                <w:rFonts w:ascii="Times New Roman" w:hAnsi="Times New Roman" w:cs="Times New Roman"/>
                <w:color w:val="auto"/>
                <w:sz w:val="23"/>
                <w:szCs w:val="23"/>
                <w:lang w:val="lt-LT"/>
              </w:rPr>
            </w:pPr>
            <w:r w:rsidRPr="009166FA">
              <w:rPr>
                <w:rFonts w:ascii="Times New Roman" w:hAnsi="Times New Roman" w:cs="Times New Roman"/>
                <w:color w:val="auto"/>
                <w:sz w:val="23"/>
                <w:szCs w:val="23"/>
                <w:lang w:val="lt-LT"/>
              </w:rPr>
              <w:t xml:space="preserve">1.2.5. </w:t>
            </w:r>
          </w:p>
          <w:p w14:paraId="225CE9F2" w14:textId="7DBECA5B" w:rsidR="00D8110D" w:rsidRPr="009166FA" w:rsidRDefault="00D8110D" w:rsidP="00875EA3">
            <w:pPr>
              <w:pStyle w:val="Default"/>
              <w:spacing w:before="60"/>
              <w:ind w:firstLine="176"/>
              <w:jc w:val="both"/>
              <w:rPr>
                <w:rFonts w:ascii="Times New Roman" w:hAnsi="Times New Roman" w:cs="Times New Roman"/>
                <w:color w:val="auto"/>
                <w:sz w:val="23"/>
                <w:szCs w:val="23"/>
                <w:lang w:val="lt-LT"/>
              </w:rPr>
            </w:pPr>
            <w:r w:rsidRPr="009166FA">
              <w:rPr>
                <w:rFonts w:ascii="Times New Roman" w:hAnsi="Times New Roman" w:cs="Times New Roman"/>
                <w:color w:val="auto"/>
                <w:sz w:val="23"/>
                <w:szCs w:val="23"/>
                <w:lang w:val="lt-LT"/>
              </w:rPr>
              <w:t xml:space="preserve">1.2.6. </w:t>
            </w:r>
          </w:p>
          <w:p w14:paraId="6187A169" w14:textId="10934B5C" w:rsidR="00D8110D" w:rsidRPr="009166FA" w:rsidRDefault="00D8110D" w:rsidP="00875EA3">
            <w:pPr>
              <w:pStyle w:val="Default"/>
              <w:spacing w:before="60"/>
              <w:ind w:firstLine="176"/>
              <w:jc w:val="both"/>
              <w:rPr>
                <w:rFonts w:ascii="Times New Roman" w:hAnsi="Times New Roman" w:cs="Times New Roman"/>
                <w:color w:val="auto"/>
                <w:sz w:val="23"/>
                <w:szCs w:val="23"/>
                <w:lang w:val="lt-LT"/>
              </w:rPr>
            </w:pPr>
            <w:r w:rsidRPr="009166FA">
              <w:rPr>
                <w:rFonts w:ascii="Times New Roman" w:hAnsi="Times New Roman" w:cs="Times New Roman"/>
                <w:color w:val="auto"/>
                <w:sz w:val="23"/>
                <w:szCs w:val="23"/>
                <w:lang w:val="lt-LT"/>
              </w:rPr>
              <w:t xml:space="preserve">1.2.7. </w:t>
            </w:r>
          </w:p>
          <w:p w14:paraId="2B481156" w14:textId="43578B99" w:rsidR="00D8110D" w:rsidRPr="009166FA" w:rsidRDefault="00D8110D" w:rsidP="00875EA3">
            <w:pPr>
              <w:pStyle w:val="Default"/>
              <w:spacing w:before="60"/>
              <w:ind w:firstLine="176"/>
              <w:jc w:val="both"/>
              <w:rPr>
                <w:rFonts w:ascii="Times New Roman" w:hAnsi="Times New Roman" w:cs="Times New Roman"/>
                <w:color w:val="auto"/>
                <w:sz w:val="23"/>
                <w:szCs w:val="23"/>
                <w:lang w:val="lt-LT"/>
              </w:rPr>
            </w:pPr>
            <w:r w:rsidRPr="009166FA">
              <w:rPr>
                <w:rFonts w:ascii="Times New Roman" w:hAnsi="Times New Roman" w:cs="Times New Roman"/>
                <w:color w:val="auto"/>
                <w:sz w:val="23"/>
                <w:szCs w:val="23"/>
                <w:lang w:val="lt-LT"/>
              </w:rPr>
              <w:t xml:space="preserve">1.2.8. </w:t>
            </w:r>
          </w:p>
          <w:p w14:paraId="06CDE211" w14:textId="0AD25D72" w:rsidR="00D8110D" w:rsidRPr="009166FA" w:rsidRDefault="00D8110D" w:rsidP="00875EA3">
            <w:pPr>
              <w:pStyle w:val="Default"/>
              <w:spacing w:before="60"/>
              <w:ind w:firstLine="176"/>
              <w:jc w:val="both"/>
              <w:rPr>
                <w:rFonts w:ascii="Times New Roman" w:hAnsi="Times New Roman" w:cs="Times New Roman"/>
                <w:color w:val="auto"/>
                <w:sz w:val="23"/>
                <w:szCs w:val="23"/>
                <w:lang w:val="lt-LT"/>
              </w:rPr>
            </w:pPr>
            <w:r w:rsidRPr="009166FA">
              <w:rPr>
                <w:rFonts w:ascii="Times New Roman" w:hAnsi="Times New Roman" w:cs="Times New Roman"/>
                <w:color w:val="auto"/>
                <w:sz w:val="23"/>
                <w:szCs w:val="23"/>
                <w:lang w:val="lt-LT"/>
              </w:rPr>
              <w:t xml:space="preserve">1.2.9. </w:t>
            </w:r>
          </w:p>
          <w:p w14:paraId="23666724" w14:textId="02156BBA" w:rsidR="00D8110D" w:rsidRPr="009166FA" w:rsidRDefault="00D8110D" w:rsidP="00875EA3">
            <w:pPr>
              <w:pStyle w:val="Default"/>
              <w:spacing w:before="60"/>
              <w:ind w:firstLine="176"/>
              <w:jc w:val="both"/>
              <w:rPr>
                <w:rFonts w:ascii="Times New Roman" w:hAnsi="Times New Roman" w:cs="Times New Roman"/>
                <w:color w:val="auto"/>
                <w:sz w:val="23"/>
                <w:szCs w:val="23"/>
                <w:lang w:val="lt-LT"/>
              </w:rPr>
            </w:pPr>
            <w:r w:rsidRPr="009166FA">
              <w:rPr>
                <w:rFonts w:ascii="Times New Roman" w:hAnsi="Times New Roman" w:cs="Times New Roman"/>
                <w:color w:val="auto"/>
                <w:sz w:val="23"/>
                <w:szCs w:val="23"/>
                <w:lang w:val="lt-LT"/>
              </w:rPr>
              <w:t xml:space="preserve">1.2.10. </w:t>
            </w:r>
          </w:p>
          <w:p w14:paraId="2A8F9610" w14:textId="31937C54" w:rsidR="00D8110D" w:rsidRPr="009166FA" w:rsidRDefault="00D8110D" w:rsidP="00875EA3">
            <w:pPr>
              <w:pStyle w:val="Default"/>
              <w:spacing w:before="60"/>
              <w:ind w:firstLine="176"/>
              <w:jc w:val="both"/>
              <w:rPr>
                <w:rFonts w:ascii="Times New Roman" w:hAnsi="Times New Roman" w:cs="Times New Roman"/>
                <w:color w:val="auto"/>
                <w:sz w:val="23"/>
                <w:szCs w:val="23"/>
                <w:lang w:val="lt-LT"/>
              </w:rPr>
            </w:pPr>
            <w:r w:rsidRPr="009166FA">
              <w:rPr>
                <w:rFonts w:ascii="Times New Roman" w:hAnsi="Times New Roman" w:cs="Times New Roman"/>
                <w:color w:val="auto"/>
                <w:sz w:val="23"/>
                <w:szCs w:val="23"/>
                <w:lang w:val="lt-LT"/>
              </w:rPr>
              <w:t xml:space="preserve">1.2.11. </w:t>
            </w:r>
          </w:p>
          <w:p w14:paraId="617CB050" w14:textId="774F2035" w:rsidR="00D8110D" w:rsidRPr="009166FA" w:rsidRDefault="00D8110D" w:rsidP="00875EA3">
            <w:pPr>
              <w:pStyle w:val="Default"/>
              <w:spacing w:before="60"/>
              <w:ind w:firstLine="176"/>
              <w:jc w:val="both"/>
              <w:rPr>
                <w:rFonts w:ascii="Times New Roman" w:hAnsi="Times New Roman" w:cs="Times New Roman"/>
                <w:color w:val="auto"/>
                <w:sz w:val="23"/>
                <w:szCs w:val="23"/>
                <w:lang w:val="lt-LT"/>
              </w:rPr>
            </w:pPr>
            <w:r w:rsidRPr="009166FA">
              <w:rPr>
                <w:rFonts w:ascii="Times New Roman" w:hAnsi="Times New Roman" w:cs="Times New Roman"/>
                <w:color w:val="auto"/>
                <w:sz w:val="23"/>
                <w:szCs w:val="23"/>
                <w:lang w:val="lt-LT"/>
              </w:rPr>
              <w:t xml:space="preserve">1.2.12. </w:t>
            </w:r>
          </w:p>
          <w:p w14:paraId="0784D85D" w14:textId="65548A6B" w:rsidR="00D8110D" w:rsidRPr="009166FA" w:rsidRDefault="00D8110D" w:rsidP="00875EA3">
            <w:pPr>
              <w:pStyle w:val="Default"/>
              <w:spacing w:before="60"/>
              <w:ind w:firstLine="176"/>
              <w:jc w:val="both"/>
              <w:rPr>
                <w:rFonts w:ascii="Times New Roman" w:hAnsi="Times New Roman" w:cs="Times New Roman"/>
                <w:sz w:val="23"/>
                <w:szCs w:val="23"/>
                <w:lang w:val="lt-LT"/>
              </w:rPr>
            </w:pPr>
            <w:r w:rsidRPr="009166FA">
              <w:rPr>
                <w:rFonts w:ascii="Times New Roman" w:hAnsi="Times New Roman" w:cs="Times New Roman"/>
                <w:color w:val="auto"/>
                <w:sz w:val="23"/>
                <w:szCs w:val="23"/>
                <w:lang w:val="lt-LT"/>
              </w:rPr>
              <w:t xml:space="preserve">1.2.13. </w:t>
            </w:r>
          </w:p>
        </w:tc>
        <w:tc>
          <w:tcPr>
            <w:tcW w:w="4394" w:type="dxa"/>
          </w:tcPr>
          <w:p w14:paraId="5694189A" w14:textId="77777777" w:rsidR="00D8110D" w:rsidRPr="009166FA" w:rsidRDefault="00D8110D" w:rsidP="009166FA">
            <w:pPr>
              <w:pStyle w:val="Default"/>
              <w:spacing w:before="60"/>
              <w:ind w:firstLine="176"/>
              <w:jc w:val="both"/>
              <w:rPr>
                <w:rFonts w:ascii="Times New Roman" w:hAnsi="Times New Roman" w:cs="Times New Roman"/>
                <w:b/>
                <w:bCs/>
                <w:color w:val="auto"/>
                <w:sz w:val="23"/>
                <w:szCs w:val="23"/>
                <w:lang w:val="lt-LT"/>
              </w:rPr>
            </w:pPr>
            <w:r w:rsidRPr="009166FA">
              <w:rPr>
                <w:rFonts w:ascii="Times New Roman" w:hAnsi="Times New Roman" w:cs="Times New Roman"/>
                <w:b/>
                <w:bCs/>
                <w:color w:val="auto"/>
                <w:sz w:val="23"/>
                <w:szCs w:val="23"/>
                <w:lang w:val="lt-LT"/>
              </w:rPr>
              <w:t>1.1. Priekinė užuolaida:</w:t>
            </w:r>
          </w:p>
          <w:p w14:paraId="0A80B4EC" w14:textId="7AC69CF3" w:rsidR="00D8110D" w:rsidRPr="009166FA" w:rsidRDefault="00D8110D" w:rsidP="009166FA">
            <w:pPr>
              <w:pStyle w:val="Default"/>
              <w:spacing w:before="60"/>
              <w:ind w:firstLine="176"/>
              <w:jc w:val="both"/>
              <w:rPr>
                <w:rFonts w:ascii="Times New Roman" w:hAnsi="Times New Roman" w:cs="Times New Roman"/>
                <w:color w:val="auto"/>
                <w:sz w:val="23"/>
                <w:szCs w:val="23"/>
                <w:lang w:val="lt-LT"/>
              </w:rPr>
            </w:pPr>
            <w:r w:rsidRPr="009166FA">
              <w:rPr>
                <w:rFonts w:ascii="Times New Roman" w:hAnsi="Times New Roman" w:cs="Times New Roman"/>
                <w:color w:val="auto"/>
                <w:sz w:val="23"/>
                <w:szCs w:val="23"/>
                <w:lang w:val="lt-LT"/>
              </w:rPr>
              <w:t xml:space="preserve">1.1.1  </w:t>
            </w:r>
            <w:r w:rsidRPr="009166FA">
              <w:rPr>
                <w:rFonts w:ascii="Times New Roman" w:hAnsi="Times New Roman" w:cs="Times New Roman"/>
                <w:i/>
                <w:iCs/>
                <w:color w:val="000000" w:themeColor="text1"/>
                <w:sz w:val="23"/>
                <w:szCs w:val="23"/>
                <w:lang w:val="lt-LT"/>
              </w:rPr>
              <w:t>a</w:t>
            </w:r>
            <w:r w:rsidRPr="009166FA">
              <w:rPr>
                <w:rFonts w:ascii="Times New Roman" w:hAnsi="Times New Roman" w:cs="Times New Roman"/>
                <w:i/>
                <w:iCs/>
                <w:color w:val="000000" w:themeColor="text1"/>
                <w:sz w:val="23"/>
                <w:szCs w:val="23"/>
                <w:lang w:val="lt-LT" w:eastAsia="lt-LT"/>
              </w:rPr>
              <w:t xml:space="preserve">titiktis reikalavimui bus tikrinama prekių perdavimo metu. </w:t>
            </w:r>
          </w:p>
          <w:p w14:paraId="06A98792" w14:textId="199EEF54" w:rsidR="00D8110D" w:rsidRPr="009166FA" w:rsidRDefault="00D8110D" w:rsidP="009166FA">
            <w:pPr>
              <w:pStyle w:val="Default"/>
              <w:spacing w:before="60"/>
              <w:ind w:firstLine="176"/>
              <w:jc w:val="both"/>
              <w:rPr>
                <w:rFonts w:ascii="Times New Roman" w:hAnsi="Times New Roman" w:cs="Times New Roman"/>
                <w:color w:val="auto"/>
                <w:sz w:val="23"/>
                <w:szCs w:val="23"/>
                <w:lang w:val="lt-LT"/>
              </w:rPr>
            </w:pPr>
            <w:r w:rsidRPr="009166FA">
              <w:rPr>
                <w:rFonts w:ascii="Times New Roman" w:hAnsi="Times New Roman" w:cs="Times New Roman"/>
                <w:color w:val="auto"/>
                <w:sz w:val="23"/>
                <w:szCs w:val="23"/>
                <w:lang w:val="lt-LT"/>
              </w:rPr>
              <w:t xml:space="preserve">1.1.2. </w:t>
            </w:r>
          </w:p>
          <w:p w14:paraId="30C2AA9B" w14:textId="01502935" w:rsidR="00D8110D" w:rsidRPr="009166FA" w:rsidRDefault="00D8110D" w:rsidP="009166FA">
            <w:pPr>
              <w:pStyle w:val="Default"/>
              <w:spacing w:before="60"/>
              <w:ind w:firstLine="176"/>
              <w:jc w:val="both"/>
              <w:rPr>
                <w:rFonts w:ascii="Times New Roman" w:hAnsi="Times New Roman" w:cs="Times New Roman"/>
                <w:color w:val="auto"/>
                <w:sz w:val="23"/>
                <w:szCs w:val="23"/>
                <w:lang w:val="lt-LT"/>
              </w:rPr>
            </w:pPr>
            <w:r w:rsidRPr="009166FA">
              <w:rPr>
                <w:rFonts w:ascii="Times New Roman" w:hAnsi="Times New Roman" w:cs="Times New Roman"/>
                <w:color w:val="auto"/>
                <w:sz w:val="23"/>
                <w:szCs w:val="23"/>
                <w:lang w:val="lt-LT"/>
              </w:rPr>
              <w:t xml:space="preserve">1.1.3. </w:t>
            </w:r>
          </w:p>
          <w:p w14:paraId="3717C97C" w14:textId="09FC4373" w:rsidR="00D8110D" w:rsidRPr="009166FA" w:rsidRDefault="00D8110D" w:rsidP="009166FA">
            <w:pPr>
              <w:pStyle w:val="Default"/>
              <w:spacing w:before="60"/>
              <w:ind w:firstLine="176"/>
              <w:jc w:val="both"/>
              <w:rPr>
                <w:rFonts w:ascii="Times New Roman" w:hAnsi="Times New Roman" w:cs="Times New Roman"/>
                <w:color w:val="auto"/>
                <w:sz w:val="23"/>
                <w:szCs w:val="23"/>
                <w:lang w:val="lt-LT"/>
              </w:rPr>
            </w:pPr>
            <w:r w:rsidRPr="009166FA">
              <w:rPr>
                <w:rFonts w:ascii="Times New Roman" w:hAnsi="Times New Roman" w:cs="Times New Roman"/>
                <w:color w:val="auto"/>
                <w:sz w:val="23"/>
                <w:szCs w:val="23"/>
                <w:lang w:val="lt-LT"/>
              </w:rPr>
              <w:t xml:space="preserve">1.1.4. – 1.1.7 </w:t>
            </w:r>
            <w:r w:rsidRPr="009166FA">
              <w:rPr>
                <w:rFonts w:ascii="Times New Roman" w:hAnsi="Times New Roman" w:cs="Times New Roman"/>
                <w:i/>
                <w:iCs/>
                <w:color w:val="auto"/>
                <w:sz w:val="23"/>
                <w:szCs w:val="23"/>
                <w:lang w:val="lt-LT"/>
              </w:rPr>
              <w:t>a</w:t>
            </w:r>
            <w:r w:rsidRPr="009166FA">
              <w:rPr>
                <w:rFonts w:ascii="Times New Roman" w:hAnsi="Times New Roman" w:cs="Times New Roman"/>
                <w:i/>
                <w:iCs/>
                <w:sz w:val="23"/>
                <w:szCs w:val="23"/>
                <w:lang w:val="lt-LT" w:eastAsia="lt-LT"/>
              </w:rPr>
              <w:t xml:space="preserve">titiktis reikalavimui bus tikrinama prekių perdavimo metu. </w:t>
            </w:r>
          </w:p>
          <w:p w14:paraId="3985405D" w14:textId="273743C2" w:rsidR="00D8110D" w:rsidRPr="009166FA" w:rsidRDefault="00D8110D" w:rsidP="009166FA">
            <w:pPr>
              <w:pStyle w:val="Default"/>
              <w:spacing w:before="60"/>
              <w:ind w:firstLine="176"/>
              <w:jc w:val="both"/>
              <w:rPr>
                <w:rFonts w:ascii="Times New Roman" w:eastAsia="Calibri" w:hAnsi="Times New Roman" w:cs="Times New Roman"/>
                <w:i/>
                <w:iCs/>
                <w:kern w:val="1"/>
                <w:sz w:val="23"/>
                <w:szCs w:val="23"/>
                <w:lang w:val="lt-LT" w:eastAsia="ar-SA"/>
              </w:rPr>
            </w:pPr>
            <w:r w:rsidRPr="009166FA">
              <w:rPr>
                <w:rFonts w:ascii="Times New Roman" w:hAnsi="Times New Roman" w:cs="Times New Roman"/>
                <w:color w:val="auto"/>
                <w:sz w:val="23"/>
                <w:szCs w:val="23"/>
                <w:lang w:val="lt-LT"/>
              </w:rPr>
              <w:t xml:space="preserve">1.1.8. </w:t>
            </w:r>
          </w:p>
          <w:p w14:paraId="4802F2FF" w14:textId="0E2F40FF" w:rsidR="00D8110D" w:rsidRPr="009166FA" w:rsidRDefault="00D8110D" w:rsidP="009166FA">
            <w:pPr>
              <w:pStyle w:val="Default"/>
              <w:spacing w:before="60"/>
              <w:ind w:firstLine="176"/>
              <w:jc w:val="both"/>
              <w:rPr>
                <w:rFonts w:ascii="Times New Roman" w:hAnsi="Times New Roman" w:cs="Times New Roman"/>
                <w:color w:val="auto"/>
                <w:sz w:val="23"/>
                <w:szCs w:val="23"/>
                <w:lang w:val="lt-LT"/>
              </w:rPr>
            </w:pPr>
            <w:r w:rsidRPr="009166FA">
              <w:rPr>
                <w:rFonts w:ascii="Times New Roman" w:hAnsi="Times New Roman" w:cs="Times New Roman"/>
                <w:color w:val="auto"/>
                <w:sz w:val="23"/>
                <w:szCs w:val="23"/>
                <w:lang w:val="lt-LT"/>
              </w:rPr>
              <w:t xml:space="preserve">1.1.9. </w:t>
            </w:r>
          </w:p>
          <w:p w14:paraId="3430F7DB" w14:textId="45DD301B" w:rsidR="00D8110D" w:rsidRPr="009166FA" w:rsidRDefault="00D8110D" w:rsidP="009166FA">
            <w:pPr>
              <w:pStyle w:val="Default"/>
              <w:spacing w:before="60"/>
              <w:ind w:firstLine="176"/>
              <w:jc w:val="both"/>
              <w:rPr>
                <w:rFonts w:ascii="Times New Roman" w:hAnsi="Times New Roman" w:cs="Times New Roman"/>
                <w:color w:val="auto"/>
                <w:sz w:val="23"/>
                <w:szCs w:val="23"/>
                <w:lang w:val="lt-LT"/>
              </w:rPr>
            </w:pPr>
            <w:r w:rsidRPr="009166FA">
              <w:rPr>
                <w:rFonts w:ascii="Times New Roman" w:hAnsi="Times New Roman" w:cs="Times New Roman"/>
                <w:color w:val="auto"/>
                <w:sz w:val="23"/>
                <w:szCs w:val="23"/>
                <w:lang w:val="lt-LT"/>
              </w:rPr>
              <w:t xml:space="preserve">1.1.10. </w:t>
            </w:r>
          </w:p>
          <w:p w14:paraId="55A15084" w14:textId="6B361DE5" w:rsidR="00D8110D" w:rsidRPr="009166FA" w:rsidRDefault="00D8110D" w:rsidP="009166FA">
            <w:pPr>
              <w:pStyle w:val="Default"/>
              <w:spacing w:before="60"/>
              <w:ind w:firstLine="176"/>
              <w:jc w:val="both"/>
              <w:rPr>
                <w:rFonts w:ascii="Times New Roman" w:hAnsi="Times New Roman" w:cs="Times New Roman"/>
                <w:color w:val="auto"/>
                <w:sz w:val="23"/>
                <w:szCs w:val="23"/>
                <w:lang w:val="lt-LT"/>
              </w:rPr>
            </w:pPr>
            <w:r w:rsidRPr="009166FA">
              <w:rPr>
                <w:rFonts w:ascii="Times New Roman" w:hAnsi="Times New Roman" w:cs="Times New Roman"/>
                <w:color w:val="auto"/>
                <w:sz w:val="23"/>
                <w:szCs w:val="23"/>
                <w:lang w:val="lt-LT"/>
              </w:rPr>
              <w:t>1.1.11.</w:t>
            </w:r>
          </w:p>
          <w:p w14:paraId="289ACE7E" w14:textId="1625C664" w:rsidR="00D8110D" w:rsidRPr="009166FA" w:rsidRDefault="00D8110D" w:rsidP="009166FA">
            <w:pPr>
              <w:pStyle w:val="Default"/>
              <w:spacing w:before="60"/>
              <w:ind w:firstLine="176"/>
              <w:jc w:val="both"/>
              <w:rPr>
                <w:rFonts w:ascii="Times New Roman" w:hAnsi="Times New Roman" w:cs="Times New Roman"/>
                <w:color w:val="auto"/>
                <w:sz w:val="23"/>
                <w:szCs w:val="23"/>
                <w:lang w:val="lt-LT"/>
              </w:rPr>
            </w:pPr>
            <w:r w:rsidRPr="009166FA">
              <w:rPr>
                <w:rFonts w:ascii="Times New Roman" w:hAnsi="Times New Roman" w:cs="Times New Roman"/>
                <w:color w:val="auto"/>
                <w:sz w:val="23"/>
                <w:szCs w:val="23"/>
                <w:lang w:val="lt-LT"/>
              </w:rPr>
              <w:t xml:space="preserve">1.1.12. </w:t>
            </w:r>
          </w:p>
          <w:p w14:paraId="55F078E3" w14:textId="77777777" w:rsidR="00D8110D" w:rsidRPr="009166FA" w:rsidRDefault="00D8110D" w:rsidP="009166FA">
            <w:pPr>
              <w:pStyle w:val="Default"/>
              <w:spacing w:before="60"/>
              <w:ind w:firstLine="176"/>
              <w:jc w:val="both"/>
              <w:rPr>
                <w:rFonts w:ascii="Times New Roman" w:hAnsi="Times New Roman" w:cs="Times New Roman"/>
                <w:b/>
                <w:bCs/>
                <w:color w:val="auto"/>
                <w:sz w:val="23"/>
                <w:szCs w:val="23"/>
                <w:lang w:val="lt-LT"/>
              </w:rPr>
            </w:pPr>
            <w:r w:rsidRPr="009166FA">
              <w:rPr>
                <w:rFonts w:ascii="Times New Roman" w:hAnsi="Times New Roman" w:cs="Times New Roman"/>
                <w:b/>
                <w:bCs/>
                <w:color w:val="auto"/>
                <w:sz w:val="23"/>
                <w:szCs w:val="23"/>
                <w:lang w:val="lt-LT"/>
              </w:rPr>
              <w:t>1.2. Galinė užuolaida:</w:t>
            </w:r>
          </w:p>
          <w:p w14:paraId="055A7063" w14:textId="3B56BF78" w:rsidR="00D8110D" w:rsidRPr="009166FA" w:rsidRDefault="00D8110D" w:rsidP="009166FA">
            <w:pPr>
              <w:pStyle w:val="Default"/>
              <w:spacing w:before="60"/>
              <w:ind w:firstLine="176"/>
              <w:jc w:val="both"/>
              <w:rPr>
                <w:rFonts w:ascii="Times New Roman" w:hAnsi="Times New Roman" w:cs="Times New Roman"/>
                <w:color w:val="auto"/>
                <w:sz w:val="23"/>
                <w:szCs w:val="23"/>
                <w:lang w:val="lt-LT"/>
              </w:rPr>
            </w:pPr>
            <w:r w:rsidRPr="009166FA">
              <w:rPr>
                <w:rFonts w:ascii="Times New Roman" w:hAnsi="Times New Roman" w:cs="Times New Roman"/>
                <w:color w:val="auto"/>
                <w:sz w:val="23"/>
                <w:szCs w:val="23"/>
                <w:lang w:val="lt-LT"/>
              </w:rPr>
              <w:t xml:space="preserve">1.2.1. </w:t>
            </w:r>
            <w:r w:rsidR="006D4159" w:rsidRPr="009166FA">
              <w:rPr>
                <w:rFonts w:ascii="Times New Roman" w:hAnsi="Times New Roman" w:cs="Times New Roman"/>
                <w:color w:val="auto"/>
                <w:sz w:val="23"/>
                <w:szCs w:val="23"/>
                <w:lang w:val="lt-LT"/>
              </w:rPr>
              <w:t xml:space="preserve"> </w:t>
            </w:r>
            <w:r w:rsidR="006D4159" w:rsidRPr="009166FA">
              <w:rPr>
                <w:rFonts w:ascii="Times New Roman" w:hAnsi="Times New Roman" w:cs="Times New Roman"/>
                <w:i/>
                <w:iCs/>
                <w:color w:val="auto"/>
                <w:sz w:val="23"/>
                <w:szCs w:val="23"/>
                <w:lang w:val="lt-LT"/>
              </w:rPr>
              <w:t>a</w:t>
            </w:r>
            <w:r w:rsidR="006D4159" w:rsidRPr="009166FA">
              <w:rPr>
                <w:rFonts w:ascii="Times New Roman" w:hAnsi="Times New Roman" w:cs="Times New Roman"/>
                <w:i/>
                <w:iCs/>
                <w:sz w:val="23"/>
                <w:szCs w:val="23"/>
                <w:lang w:val="lt-LT" w:eastAsia="lt-LT"/>
              </w:rPr>
              <w:t xml:space="preserve">titiktis reikalavimui bus tikrinama prekių perdavimo metu. </w:t>
            </w:r>
          </w:p>
          <w:p w14:paraId="79964A39" w14:textId="3DC7887D" w:rsidR="00D8110D" w:rsidRPr="009166FA" w:rsidRDefault="00D8110D" w:rsidP="009166FA">
            <w:pPr>
              <w:pStyle w:val="Default"/>
              <w:spacing w:before="60"/>
              <w:ind w:firstLine="176"/>
              <w:jc w:val="both"/>
              <w:rPr>
                <w:rFonts w:ascii="Times New Roman" w:hAnsi="Times New Roman" w:cs="Times New Roman"/>
                <w:color w:val="auto"/>
                <w:sz w:val="23"/>
                <w:szCs w:val="23"/>
                <w:lang w:val="lt-LT"/>
              </w:rPr>
            </w:pPr>
            <w:r w:rsidRPr="009166FA">
              <w:rPr>
                <w:rFonts w:ascii="Times New Roman" w:hAnsi="Times New Roman" w:cs="Times New Roman"/>
                <w:color w:val="auto"/>
                <w:sz w:val="23"/>
                <w:szCs w:val="23"/>
                <w:lang w:val="lt-LT"/>
              </w:rPr>
              <w:t xml:space="preserve">1.2.2. </w:t>
            </w:r>
          </w:p>
          <w:p w14:paraId="15AA58C2" w14:textId="2ACC02F2" w:rsidR="00D8110D" w:rsidRPr="009166FA" w:rsidRDefault="00D8110D" w:rsidP="009166FA">
            <w:pPr>
              <w:pStyle w:val="Default"/>
              <w:spacing w:before="60"/>
              <w:ind w:firstLine="176"/>
              <w:jc w:val="both"/>
              <w:rPr>
                <w:rFonts w:ascii="Times New Roman" w:hAnsi="Times New Roman" w:cs="Times New Roman"/>
                <w:color w:val="auto"/>
                <w:sz w:val="23"/>
                <w:szCs w:val="23"/>
                <w:lang w:val="lt-LT"/>
              </w:rPr>
            </w:pPr>
            <w:r w:rsidRPr="009166FA">
              <w:rPr>
                <w:rFonts w:ascii="Times New Roman" w:hAnsi="Times New Roman" w:cs="Times New Roman"/>
                <w:color w:val="auto"/>
                <w:sz w:val="23"/>
                <w:szCs w:val="23"/>
                <w:lang w:val="lt-LT"/>
              </w:rPr>
              <w:t xml:space="preserve">1.2.3. </w:t>
            </w:r>
          </w:p>
          <w:p w14:paraId="431BBB41" w14:textId="7A7829B5" w:rsidR="00D8110D" w:rsidRPr="009166FA" w:rsidRDefault="00D8110D" w:rsidP="009166FA">
            <w:pPr>
              <w:pStyle w:val="Default"/>
              <w:spacing w:before="60"/>
              <w:ind w:firstLine="176"/>
              <w:jc w:val="both"/>
              <w:rPr>
                <w:rFonts w:ascii="Times New Roman" w:hAnsi="Times New Roman" w:cs="Times New Roman"/>
                <w:color w:val="auto"/>
                <w:sz w:val="23"/>
                <w:szCs w:val="23"/>
                <w:lang w:val="lt-LT"/>
              </w:rPr>
            </w:pPr>
            <w:r w:rsidRPr="009166FA">
              <w:rPr>
                <w:rFonts w:ascii="Times New Roman" w:hAnsi="Times New Roman" w:cs="Times New Roman"/>
                <w:color w:val="auto"/>
                <w:sz w:val="23"/>
                <w:szCs w:val="23"/>
                <w:lang w:val="lt-LT"/>
              </w:rPr>
              <w:t>1.2.4.</w:t>
            </w:r>
            <w:r w:rsidR="00875EA3" w:rsidRPr="009166FA">
              <w:rPr>
                <w:rFonts w:ascii="Times New Roman" w:hAnsi="Times New Roman" w:cs="Times New Roman"/>
                <w:color w:val="auto"/>
                <w:sz w:val="23"/>
                <w:szCs w:val="23"/>
                <w:lang w:val="lt-LT"/>
              </w:rPr>
              <w:t xml:space="preserve"> – 1.2.7</w:t>
            </w:r>
            <w:r w:rsidR="008329B3" w:rsidRPr="009166FA">
              <w:rPr>
                <w:rFonts w:ascii="Times New Roman" w:hAnsi="Times New Roman" w:cs="Times New Roman"/>
                <w:color w:val="auto"/>
                <w:sz w:val="23"/>
                <w:szCs w:val="23"/>
                <w:lang w:val="lt-LT"/>
              </w:rPr>
              <w:t>.</w:t>
            </w:r>
            <w:r w:rsidR="006D4159" w:rsidRPr="009166FA">
              <w:rPr>
                <w:rFonts w:ascii="Times New Roman" w:hAnsi="Times New Roman" w:cs="Times New Roman"/>
                <w:color w:val="auto"/>
                <w:sz w:val="23"/>
                <w:szCs w:val="23"/>
                <w:lang w:val="lt-LT"/>
              </w:rPr>
              <w:t xml:space="preserve"> </w:t>
            </w:r>
            <w:r w:rsidR="006D4159" w:rsidRPr="009166FA">
              <w:rPr>
                <w:rFonts w:ascii="Times New Roman" w:hAnsi="Times New Roman" w:cs="Times New Roman"/>
                <w:i/>
                <w:iCs/>
                <w:color w:val="auto"/>
                <w:sz w:val="23"/>
                <w:szCs w:val="23"/>
                <w:lang w:val="lt-LT"/>
              </w:rPr>
              <w:t>a</w:t>
            </w:r>
            <w:r w:rsidR="006D4159" w:rsidRPr="009166FA">
              <w:rPr>
                <w:rFonts w:ascii="Times New Roman" w:hAnsi="Times New Roman" w:cs="Times New Roman"/>
                <w:i/>
                <w:iCs/>
                <w:sz w:val="23"/>
                <w:szCs w:val="23"/>
                <w:lang w:val="lt-LT" w:eastAsia="lt-LT"/>
              </w:rPr>
              <w:t xml:space="preserve">titiktis reikalavimui bus tikrinama prekių perdavimo metu. </w:t>
            </w:r>
          </w:p>
          <w:p w14:paraId="3D49459E" w14:textId="793EF75B" w:rsidR="00D8110D" w:rsidRPr="009166FA" w:rsidRDefault="00D8110D" w:rsidP="009166FA">
            <w:pPr>
              <w:pStyle w:val="Default"/>
              <w:spacing w:before="60"/>
              <w:ind w:firstLine="176"/>
              <w:jc w:val="both"/>
              <w:rPr>
                <w:rFonts w:ascii="Times New Roman" w:hAnsi="Times New Roman" w:cs="Times New Roman"/>
                <w:color w:val="auto"/>
                <w:sz w:val="23"/>
                <w:szCs w:val="23"/>
                <w:lang w:val="lt-LT"/>
              </w:rPr>
            </w:pPr>
            <w:r w:rsidRPr="009166FA">
              <w:rPr>
                <w:rFonts w:ascii="Times New Roman" w:hAnsi="Times New Roman" w:cs="Times New Roman"/>
                <w:color w:val="auto"/>
                <w:sz w:val="23"/>
                <w:szCs w:val="23"/>
                <w:lang w:val="lt-LT"/>
              </w:rPr>
              <w:t xml:space="preserve">1.2.8. </w:t>
            </w:r>
          </w:p>
          <w:p w14:paraId="3F009744" w14:textId="7FA45664" w:rsidR="00D8110D" w:rsidRPr="009166FA" w:rsidRDefault="00D8110D" w:rsidP="009166FA">
            <w:pPr>
              <w:pStyle w:val="Default"/>
              <w:spacing w:before="60"/>
              <w:ind w:firstLine="176"/>
              <w:jc w:val="both"/>
              <w:rPr>
                <w:rFonts w:ascii="Times New Roman" w:hAnsi="Times New Roman" w:cs="Times New Roman"/>
                <w:color w:val="auto"/>
                <w:sz w:val="23"/>
                <w:szCs w:val="23"/>
                <w:lang w:val="lt-LT"/>
              </w:rPr>
            </w:pPr>
            <w:r w:rsidRPr="009166FA">
              <w:rPr>
                <w:rFonts w:ascii="Times New Roman" w:hAnsi="Times New Roman" w:cs="Times New Roman"/>
                <w:color w:val="auto"/>
                <w:sz w:val="23"/>
                <w:szCs w:val="23"/>
                <w:lang w:val="lt-LT"/>
              </w:rPr>
              <w:t xml:space="preserve">1.2.9. </w:t>
            </w:r>
          </w:p>
          <w:p w14:paraId="14B7CF84" w14:textId="5E932FBD" w:rsidR="00D8110D" w:rsidRPr="009166FA" w:rsidRDefault="00D8110D" w:rsidP="009166FA">
            <w:pPr>
              <w:pStyle w:val="Default"/>
              <w:spacing w:before="60"/>
              <w:ind w:firstLine="176"/>
              <w:jc w:val="both"/>
              <w:rPr>
                <w:rFonts w:ascii="Times New Roman" w:hAnsi="Times New Roman" w:cs="Times New Roman"/>
                <w:color w:val="auto"/>
                <w:sz w:val="23"/>
                <w:szCs w:val="23"/>
                <w:lang w:val="lt-LT"/>
              </w:rPr>
            </w:pPr>
            <w:r w:rsidRPr="009166FA">
              <w:rPr>
                <w:rFonts w:ascii="Times New Roman" w:hAnsi="Times New Roman" w:cs="Times New Roman"/>
                <w:color w:val="auto"/>
                <w:sz w:val="23"/>
                <w:szCs w:val="23"/>
                <w:lang w:val="lt-LT"/>
              </w:rPr>
              <w:t xml:space="preserve">1.2.10. </w:t>
            </w:r>
          </w:p>
          <w:p w14:paraId="6AA0BD30" w14:textId="4F9B57C6" w:rsidR="00D8110D" w:rsidRPr="009166FA" w:rsidRDefault="00D8110D" w:rsidP="009166FA">
            <w:pPr>
              <w:pStyle w:val="Default"/>
              <w:spacing w:before="60"/>
              <w:ind w:firstLine="176"/>
              <w:jc w:val="both"/>
              <w:rPr>
                <w:rFonts w:ascii="Times New Roman" w:hAnsi="Times New Roman" w:cs="Times New Roman"/>
                <w:color w:val="auto"/>
                <w:sz w:val="23"/>
                <w:szCs w:val="23"/>
                <w:lang w:val="lt-LT"/>
              </w:rPr>
            </w:pPr>
            <w:r w:rsidRPr="009166FA">
              <w:rPr>
                <w:rFonts w:ascii="Times New Roman" w:hAnsi="Times New Roman" w:cs="Times New Roman"/>
                <w:color w:val="auto"/>
                <w:sz w:val="23"/>
                <w:szCs w:val="23"/>
                <w:lang w:val="lt-LT"/>
              </w:rPr>
              <w:t xml:space="preserve">1.2.11. </w:t>
            </w:r>
          </w:p>
          <w:p w14:paraId="30E6FACC" w14:textId="77777777" w:rsidR="00875EA3" w:rsidRPr="009166FA" w:rsidRDefault="00D8110D" w:rsidP="009166FA">
            <w:pPr>
              <w:pStyle w:val="Default"/>
              <w:spacing w:before="60"/>
              <w:ind w:firstLine="176"/>
              <w:jc w:val="both"/>
              <w:rPr>
                <w:rFonts w:ascii="Times New Roman" w:eastAsia="Calibri" w:hAnsi="Times New Roman" w:cs="Times New Roman"/>
                <w:i/>
                <w:iCs/>
                <w:kern w:val="1"/>
                <w:sz w:val="23"/>
                <w:szCs w:val="23"/>
                <w:lang w:val="lt-LT" w:eastAsia="ar-SA"/>
              </w:rPr>
            </w:pPr>
            <w:r w:rsidRPr="009166FA">
              <w:rPr>
                <w:rFonts w:ascii="Times New Roman" w:hAnsi="Times New Roman" w:cs="Times New Roman"/>
                <w:color w:val="auto"/>
                <w:sz w:val="23"/>
                <w:szCs w:val="23"/>
                <w:lang w:val="lt-LT"/>
              </w:rPr>
              <w:t xml:space="preserve">1.2.12. </w:t>
            </w:r>
          </w:p>
          <w:p w14:paraId="6AD32389" w14:textId="6EE4FA64" w:rsidR="00D8110D" w:rsidRPr="009166FA" w:rsidRDefault="00D8110D" w:rsidP="009166FA">
            <w:pPr>
              <w:pStyle w:val="Default"/>
              <w:spacing w:before="60"/>
              <w:ind w:firstLine="176"/>
              <w:jc w:val="both"/>
              <w:rPr>
                <w:rFonts w:ascii="Times New Roman" w:hAnsi="Times New Roman" w:cs="Times New Roman"/>
                <w:b/>
                <w:bCs/>
                <w:color w:val="auto"/>
                <w:sz w:val="23"/>
                <w:szCs w:val="23"/>
                <w:lang w:val="lt-LT"/>
              </w:rPr>
            </w:pPr>
            <w:r w:rsidRPr="009166FA">
              <w:rPr>
                <w:rFonts w:ascii="Times New Roman" w:hAnsi="Times New Roman" w:cs="Times New Roman"/>
                <w:color w:val="auto"/>
                <w:sz w:val="23"/>
                <w:szCs w:val="23"/>
                <w:lang w:val="lt-LT"/>
              </w:rPr>
              <w:t xml:space="preserve">1.2.13. </w:t>
            </w:r>
            <w:r w:rsidR="00875EA3" w:rsidRPr="009166FA">
              <w:rPr>
                <w:rFonts w:ascii="Times New Roman" w:hAnsi="Times New Roman" w:cs="Times New Roman"/>
                <w:i/>
                <w:iCs/>
                <w:color w:val="auto"/>
                <w:sz w:val="23"/>
                <w:szCs w:val="23"/>
                <w:lang w:val="lt-LT"/>
              </w:rPr>
              <w:t>a</w:t>
            </w:r>
            <w:r w:rsidR="00875EA3" w:rsidRPr="009166FA">
              <w:rPr>
                <w:rFonts w:ascii="Times New Roman" w:hAnsi="Times New Roman" w:cs="Times New Roman"/>
                <w:i/>
                <w:iCs/>
                <w:sz w:val="23"/>
                <w:szCs w:val="23"/>
                <w:lang w:val="lt-LT" w:eastAsia="lt-LT"/>
              </w:rPr>
              <w:t xml:space="preserve">titiktis reikalavimui bus tikrinama prekių perdavimo metu. </w:t>
            </w:r>
          </w:p>
        </w:tc>
      </w:tr>
      <w:tr w:rsidR="00562129" w:rsidRPr="00875EA3" w14:paraId="7C3AEA98" w14:textId="4107324F" w:rsidTr="00562129">
        <w:trPr>
          <w:trHeight w:val="834"/>
        </w:trPr>
        <w:tc>
          <w:tcPr>
            <w:tcW w:w="570" w:type="dxa"/>
            <w:shd w:val="clear" w:color="auto" w:fill="DEEAF6" w:themeFill="accent5" w:themeFillTint="33"/>
          </w:tcPr>
          <w:p w14:paraId="0B5CA3C6" w14:textId="6E54A91E" w:rsidR="00562129" w:rsidRPr="009166FA" w:rsidRDefault="00562129" w:rsidP="00D8110D">
            <w:pPr>
              <w:spacing w:line="288" w:lineRule="auto"/>
              <w:jc w:val="both"/>
              <w:rPr>
                <w:b/>
                <w:kern w:val="2"/>
                <w:sz w:val="23"/>
                <w:szCs w:val="23"/>
                <w:lang w:val="lt-LT"/>
              </w:rPr>
            </w:pPr>
            <w:r w:rsidRPr="009166FA">
              <w:rPr>
                <w:b/>
                <w:kern w:val="2"/>
                <w:sz w:val="23"/>
                <w:szCs w:val="23"/>
                <w:lang w:val="lt-LT"/>
              </w:rPr>
              <w:t>2.</w:t>
            </w:r>
          </w:p>
        </w:tc>
        <w:tc>
          <w:tcPr>
            <w:tcW w:w="13884" w:type="dxa"/>
            <w:gridSpan w:val="3"/>
            <w:shd w:val="clear" w:color="auto" w:fill="DEEAF6" w:themeFill="accent5" w:themeFillTint="33"/>
          </w:tcPr>
          <w:p w14:paraId="1E2C8E2D" w14:textId="77777777" w:rsidR="00562129" w:rsidRPr="009166FA" w:rsidRDefault="00562129" w:rsidP="00D8110D">
            <w:pPr>
              <w:spacing w:line="288" w:lineRule="auto"/>
              <w:jc w:val="both"/>
              <w:rPr>
                <w:b/>
                <w:bCs/>
                <w:sz w:val="23"/>
                <w:szCs w:val="23"/>
                <w:lang w:val="lt-LT"/>
              </w:rPr>
            </w:pPr>
            <w:proofErr w:type="spellStart"/>
            <w:r w:rsidRPr="009166FA">
              <w:rPr>
                <w:b/>
                <w:bCs/>
                <w:sz w:val="23"/>
                <w:szCs w:val="23"/>
                <w:lang w:val="lt-LT"/>
              </w:rPr>
              <w:t>Arlekinas</w:t>
            </w:r>
            <w:proofErr w:type="spellEnd"/>
            <w:r w:rsidRPr="009166FA">
              <w:rPr>
                <w:b/>
                <w:bCs/>
                <w:sz w:val="23"/>
                <w:szCs w:val="23"/>
                <w:lang w:val="lt-LT"/>
              </w:rPr>
              <w:t xml:space="preserve">, kulisai, </w:t>
            </w:r>
            <w:proofErr w:type="spellStart"/>
            <w:r w:rsidRPr="009166FA">
              <w:rPr>
                <w:b/>
                <w:bCs/>
                <w:sz w:val="23"/>
                <w:szCs w:val="23"/>
                <w:lang w:val="lt-LT"/>
              </w:rPr>
              <w:t>paskliaustės</w:t>
            </w:r>
            <w:proofErr w:type="spellEnd"/>
            <w:r w:rsidRPr="009166FA">
              <w:rPr>
                <w:b/>
                <w:bCs/>
                <w:sz w:val="23"/>
                <w:szCs w:val="23"/>
                <w:lang w:val="lt-LT"/>
              </w:rPr>
              <w:t>, priedai</w:t>
            </w:r>
          </w:p>
          <w:p w14:paraId="4C21DE22" w14:textId="2E571CF4" w:rsidR="00562129" w:rsidRPr="009166FA" w:rsidRDefault="00562129" w:rsidP="00D8110D">
            <w:pPr>
              <w:tabs>
                <w:tab w:val="left" w:pos="319"/>
              </w:tabs>
              <w:suppressAutoHyphens/>
              <w:contextualSpacing/>
              <w:rPr>
                <w:sz w:val="23"/>
                <w:szCs w:val="23"/>
                <w:lang w:val="lt-LT" w:eastAsia="lt-LT"/>
              </w:rPr>
            </w:pPr>
            <w:r w:rsidRPr="009166FA">
              <w:rPr>
                <w:b/>
                <w:bCs/>
                <w:sz w:val="23"/>
                <w:szCs w:val="23"/>
                <w:lang w:val="lt-LT"/>
              </w:rPr>
              <w:t xml:space="preserve">Kiekis – 1 </w:t>
            </w:r>
            <w:proofErr w:type="spellStart"/>
            <w:r w:rsidRPr="009166FA">
              <w:rPr>
                <w:b/>
                <w:bCs/>
                <w:sz w:val="23"/>
                <w:szCs w:val="23"/>
                <w:lang w:val="lt-LT"/>
              </w:rPr>
              <w:t>kompl</w:t>
            </w:r>
            <w:proofErr w:type="spellEnd"/>
            <w:r w:rsidRPr="009166FA">
              <w:rPr>
                <w:b/>
                <w:bCs/>
                <w:sz w:val="23"/>
                <w:szCs w:val="23"/>
                <w:lang w:val="lt-LT"/>
              </w:rPr>
              <w:t xml:space="preserve">. </w:t>
            </w:r>
          </w:p>
        </w:tc>
      </w:tr>
      <w:tr w:rsidR="00D8110D" w:rsidRPr="00875EA3" w14:paraId="1A8C6468" w14:textId="4A53AB99" w:rsidTr="00562129">
        <w:trPr>
          <w:trHeight w:val="618"/>
        </w:trPr>
        <w:tc>
          <w:tcPr>
            <w:tcW w:w="7225" w:type="dxa"/>
            <w:gridSpan w:val="2"/>
            <w:shd w:val="clear" w:color="auto" w:fill="DEEAF6" w:themeFill="accent5" w:themeFillTint="33"/>
          </w:tcPr>
          <w:p w14:paraId="62CA2716" w14:textId="608AC0DE" w:rsidR="00D8110D" w:rsidRPr="009166FA" w:rsidRDefault="00D8110D" w:rsidP="00D8110D">
            <w:pPr>
              <w:pStyle w:val="Default"/>
              <w:ind w:firstLine="447"/>
              <w:jc w:val="both"/>
              <w:rPr>
                <w:rFonts w:ascii="Times New Roman" w:hAnsi="Times New Roman" w:cs="Times New Roman"/>
                <w:b/>
                <w:bCs/>
                <w:sz w:val="23"/>
                <w:szCs w:val="23"/>
                <w:lang w:val="lt-LT"/>
              </w:rPr>
            </w:pPr>
            <w:bookmarkStart w:id="2" w:name="_Hlk191295653"/>
            <w:r w:rsidRPr="009166FA">
              <w:rPr>
                <w:rFonts w:ascii="Times New Roman" w:hAnsi="Times New Roman" w:cs="Times New Roman"/>
                <w:b/>
                <w:bCs/>
                <w:sz w:val="23"/>
                <w:szCs w:val="23"/>
                <w:lang w:val="lt-LT"/>
              </w:rPr>
              <w:t xml:space="preserve">2.1. </w:t>
            </w:r>
            <w:proofErr w:type="spellStart"/>
            <w:r w:rsidRPr="009166FA">
              <w:rPr>
                <w:rFonts w:ascii="Times New Roman" w:hAnsi="Times New Roman" w:cs="Times New Roman"/>
                <w:b/>
                <w:bCs/>
                <w:sz w:val="23"/>
                <w:szCs w:val="23"/>
                <w:lang w:val="lt-LT"/>
              </w:rPr>
              <w:t>Arlekinas</w:t>
            </w:r>
            <w:proofErr w:type="spellEnd"/>
            <w:r w:rsidRPr="009166FA">
              <w:rPr>
                <w:rFonts w:ascii="Times New Roman" w:hAnsi="Times New Roman" w:cs="Times New Roman"/>
                <w:b/>
                <w:bCs/>
                <w:sz w:val="23"/>
                <w:szCs w:val="23"/>
                <w:lang w:val="lt-LT"/>
              </w:rPr>
              <w:t>:</w:t>
            </w:r>
          </w:p>
          <w:p w14:paraId="004A6A9C" w14:textId="5C529B80" w:rsidR="00D8110D" w:rsidRPr="009166FA" w:rsidRDefault="00D8110D" w:rsidP="00D8110D">
            <w:pPr>
              <w:pStyle w:val="Default"/>
              <w:ind w:firstLine="447"/>
              <w:jc w:val="both"/>
              <w:rPr>
                <w:rFonts w:ascii="Times New Roman" w:hAnsi="Times New Roman" w:cs="Times New Roman"/>
                <w:sz w:val="23"/>
                <w:szCs w:val="23"/>
                <w:lang w:val="lt-LT"/>
              </w:rPr>
            </w:pPr>
            <w:r w:rsidRPr="009166FA">
              <w:rPr>
                <w:rFonts w:ascii="Times New Roman" w:hAnsi="Times New Roman" w:cs="Times New Roman"/>
                <w:sz w:val="23"/>
                <w:szCs w:val="23"/>
                <w:lang w:val="lt-LT"/>
              </w:rPr>
              <w:t xml:space="preserve">2.1.1. Trumpa užuolaida - </w:t>
            </w:r>
            <w:proofErr w:type="spellStart"/>
            <w:r w:rsidRPr="009166FA">
              <w:rPr>
                <w:rFonts w:ascii="Times New Roman" w:hAnsi="Times New Roman" w:cs="Times New Roman"/>
                <w:sz w:val="23"/>
                <w:szCs w:val="23"/>
                <w:lang w:val="lt-LT"/>
              </w:rPr>
              <w:t>arlekinas</w:t>
            </w:r>
            <w:proofErr w:type="spellEnd"/>
            <w:r w:rsidRPr="009166FA">
              <w:rPr>
                <w:rFonts w:ascii="Times New Roman" w:hAnsi="Times New Roman" w:cs="Times New Roman"/>
                <w:sz w:val="23"/>
                <w:szCs w:val="23"/>
                <w:lang w:val="lt-LT"/>
              </w:rPr>
              <w:t>;</w:t>
            </w:r>
          </w:p>
          <w:p w14:paraId="41E8A090" w14:textId="00336EE0" w:rsidR="00D8110D" w:rsidRPr="009166FA" w:rsidRDefault="00D8110D" w:rsidP="00D8110D">
            <w:pPr>
              <w:pStyle w:val="Default"/>
              <w:ind w:firstLine="447"/>
              <w:jc w:val="both"/>
              <w:rPr>
                <w:rFonts w:ascii="Times New Roman" w:hAnsi="Times New Roman" w:cs="Times New Roman"/>
                <w:sz w:val="23"/>
                <w:szCs w:val="23"/>
                <w:lang w:val="lt-LT"/>
              </w:rPr>
            </w:pPr>
            <w:r w:rsidRPr="009166FA">
              <w:rPr>
                <w:rFonts w:ascii="Times New Roman" w:hAnsi="Times New Roman" w:cs="Times New Roman"/>
                <w:sz w:val="23"/>
                <w:szCs w:val="23"/>
                <w:lang w:val="lt-LT"/>
              </w:rPr>
              <w:t xml:space="preserve">2.1.2. Aliuminis profilis su lipnia juosta skirtas tvirtinti </w:t>
            </w:r>
            <w:proofErr w:type="spellStart"/>
            <w:r w:rsidRPr="009166FA">
              <w:rPr>
                <w:rFonts w:ascii="Times New Roman" w:hAnsi="Times New Roman" w:cs="Times New Roman"/>
                <w:sz w:val="23"/>
                <w:szCs w:val="23"/>
                <w:lang w:val="lt-LT"/>
              </w:rPr>
              <w:t>arlekiną</w:t>
            </w:r>
            <w:proofErr w:type="spellEnd"/>
            <w:r w:rsidRPr="009166FA">
              <w:rPr>
                <w:rFonts w:ascii="Times New Roman" w:hAnsi="Times New Roman" w:cs="Times New Roman"/>
                <w:sz w:val="23"/>
                <w:szCs w:val="23"/>
                <w:lang w:val="lt-LT"/>
              </w:rPr>
              <w:t>;</w:t>
            </w:r>
          </w:p>
          <w:p w14:paraId="14648F81" w14:textId="5DDDE7BA" w:rsidR="00D8110D" w:rsidRPr="009166FA" w:rsidRDefault="00D8110D" w:rsidP="00D8110D">
            <w:pPr>
              <w:pStyle w:val="Default"/>
              <w:ind w:firstLine="447"/>
              <w:jc w:val="both"/>
              <w:rPr>
                <w:rFonts w:ascii="Times New Roman" w:hAnsi="Times New Roman" w:cs="Times New Roman"/>
                <w:sz w:val="23"/>
                <w:szCs w:val="23"/>
                <w:lang w:val="lt-LT"/>
              </w:rPr>
            </w:pPr>
            <w:r w:rsidRPr="009166FA">
              <w:rPr>
                <w:rFonts w:ascii="Times New Roman" w:hAnsi="Times New Roman" w:cs="Times New Roman"/>
                <w:sz w:val="23"/>
                <w:szCs w:val="23"/>
                <w:lang w:val="lt-LT"/>
              </w:rPr>
              <w:t>2.1.3. 12 m x 0,6 m (matmenys tikslinami prieš siuvant užuolaidą)</w:t>
            </w:r>
          </w:p>
          <w:p w14:paraId="70E20BE5" w14:textId="4A81A4D4" w:rsidR="00D8110D" w:rsidRPr="009166FA" w:rsidRDefault="00D8110D" w:rsidP="00D8110D">
            <w:pPr>
              <w:pStyle w:val="Default"/>
              <w:ind w:firstLine="447"/>
              <w:jc w:val="both"/>
              <w:rPr>
                <w:rFonts w:ascii="Times New Roman" w:hAnsi="Times New Roman" w:cs="Times New Roman"/>
                <w:sz w:val="23"/>
                <w:szCs w:val="23"/>
                <w:lang w:val="lt-LT"/>
              </w:rPr>
            </w:pPr>
            <w:r w:rsidRPr="009166FA">
              <w:rPr>
                <w:rFonts w:ascii="Times New Roman" w:hAnsi="Times New Roman" w:cs="Times New Roman"/>
                <w:sz w:val="23"/>
                <w:szCs w:val="23"/>
                <w:lang w:val="lt-LT"/>
              </w:rPr>
              <w:t>2.1.4. Užuolaidų viršuje siuvama tvirtinimo juosta, apačioje įsiuvami svareliai</w:t>
            </w:r>
          </w:p>
          <w:p w14:paraId="2AEF4DB3" w14:textId="10C2435E" w:rsidR="00D8110D" w:rsidRPr="009166FA" w:rsidRDefault="00D8110D" w:rsidP="00D8110D">
            <w:pPr>
              <w:pStyle w:val="Default"/>
              <w:ind w:firstLine="447"/>
              <w:jc w:val="both"/>
              <w:rPr>
                <w:rFonts w:ascii="Times New Roman" w:hAnsi="Times New Roman" w:cs="Times New Roman"/>
                <w:sz w:val="23"/>
                <w:szCs w:val="23"/>
                <w:lang w:val="lt-LT"/>
              </w:rPr>
            </w:pPr>
            <w:r w:rsidRPr="009166FA">
              <w:rPr>
                <w:rFonts w:ascii="Times New Roman" w:hAnsi="Times New Roman" w:cs="Times New Roman"/>
                <w:sz w:val="23"/>
                <w:szCs w:val="23"/>
                <w:lang w:val="lt-LT"/>
              </w:rPr>
              <w:t>2.1.5. Užuolaida negali būti sujungta iš atskirų audinių horizontaliai, vertikalus jungimas galimas ne mažesnėmis nei 1,4 m. pločio audinio dalimis;</w:t>
            </w:r>
          </w:p>
          <w:p w14:paraId="39848918" w14:textId="1EC21D1D" w:rsidR="00D8110D" w:rsidRPr="009166FA" w:rsidRDefault="00D8110D" w:rsidP="00D8110D">
            <w:pPr>
              <w:pStyle w:val="Default"/>
              <w:ind w:firstLine="447"/>
              <w:jc w:val="both"/>
              <w:rPr>
                <w:rFonts w:ascii="Times New Roman" w:hAnsi="Times New Roman" w:cs="Times New Roman"/>
                <w:sz w:val="23"/>
                <w:szCs w:val="23"/>
                <w:lang w:val="lt-LT"/>
              </w:rPr>
            </w:pPr>
            <w:r w:rsidRPr="009166FA">
              <w:rPr>
                <w:rFonts w:ascii="Times New Roman" w:hAnsi="Times New Roman" w:cs="Times New Roman"/>
                <w:sz w:val="23"/>
                <w:szCs w:val="23"/>
                <w:lang w:val="lt-LT"/>
              </w:rPr>
              <w:t>2.1.6. Klostavimas 1:2;</w:t>
            </w:r>
          </w:p>
          <w:p w14:paraId="2C8C38FC" w14:textId="58C4C33A" w:rsidR="00D8110D" w:rsidRPr="009166FA" w:rsidRDefault="00D8110D" w:rsidP="00D8110D">
            <w:pPr>
              <w:pStyle w:val="Default"/>
              <w:ind w:firstLine="447"/>
              <w:jc w:val="both"/>
              <w:rPr>
                <w:rFonts w:ascii="Times New Roman" w:hAnsi="Times New Roman" w:cs="Times New Roman"/>
                <w:sz w:val="23"/>
                <w:szCs w:val="23"/>
                <w:lang w:val="lt-LT"/>
              </w:rPr>
            </w:pPr>
            <w:r w:rsidRPr="009166FA">
              <w:rPr>
                <w:rFonts w:ascii="Times New Roman" w:hAnsi="Times New Roman" w:cs="Times New Roman"/>
                <w:sz w:val="23"/>
                <w:szCs w:val="23"/>
                <w:lang w:val="lt-LT"/>
              </w:rPr>
              <w:t xml:space="preserve">2.1.7. </w:t>
            </w:r>
            <w:proofErr w:type="spellStart"/>
            <w:r w:rsidRPr="009166FA">
              <w:rPr>
                <w:rFonts w:ascii="Times New Roman" w:hAnsi="Times New Roman" w:cs="Times New Roman"/>
                <w:sz w:val="23"/>
                <w:szCs w:val="23"/>
                <w:lang w:val="lt-LT"/>
              </w:rPr>
              <w:t>Veliūras</w:t>
            </w:r>
            <w:proofErr w:type="spellEnd"/>
            <w:r w:rsidRPr="009166FA">
              <w:rPr>
                <w:rFonts w:ascii="Times New Roman" w:hAnsi="Times New Roman" w:cs="Times New Roman"/>
                <w:sz w:val="23"/>
                <w:szCs w:val="23"/>
                <w:lang w:val="lt-LT"/>
              </w:rPr>
              <w:t xml:space="preserve"> arba aksomas, sudėtis 100% PES;</w:t>
            </w:r>
          </w:p>
          <w:p w14:paraId="1A72D82B" w14:textId="75491C2E" w:rsidR="00D8110D" w:rsidRPr="009166FA" w:rsidRDefault="00D8110D" w:rsidP="00D8110D">
            <w:pPr>
              <w:pStyle w:val="Default"/>
              <w:ind w:firstLine="447"/>
              <w:jc w:val="both"/>
              <w:rPr>
                <w:rFonts w:ascii="Times New Roman" w:hAnsi="Times New Roman" w:cs="Times New Roman"/>
                <w:sz w:val="23"/>
                <w:szCs w:val="23"/>
                <w:lang w:val="lt-LT"/>
              </w:rPr>
            </w:pPr>
            <w:r w:rsidRPr="009166FA">
              <w:rPr>
                <w:rFonts w:ascii="Times New Roman" w:hAnsi="Times New Roman" w:cs="Times New Roman"/>
                <w:sz w:val="23"/>
                <w:szCs w:val="23"/>
                <w:lang w:val="lt-LT"/>
              </w:rPr>
              <w:t>2.1.8. Spalva - juoda;</w:t>
            </w:r>
          </w:p>
          <w:p w14:paraId="42DB9B13" w14:textId="24F10350" w:rsidR="00D8110D" w:rsidRPr="009166FA" w:rsidRDefault="00D8110D" w:rsidP="00D8110D">
            <w:pPr>
              <w:pStyle w:val="Default"/>
              <w:ind w:firstLine="447"/>
              <w:jc w:val="both"/>
              <w:rPr>
                <w:rFonts w:ascii="Times New Roman" w:hAnsi="Times New Roman" w:cs="Times New Roman"/>
                <w:sz w:val="23"/>
                <w:szCs w:val="23"/>
                <w:lang w:val="lt-LT"/>
              </w:rPr>
            </w:pPr>
            <w:r w:rsidRPr="009166FA">
              <w:rPr>
                <w:rFonts w:ascii="Times New Roman" w:hAnsi="Times New Roman" w:cs="Times New Roman"/>
                <w:sz w:val="23"/>
                <w:szCs w:val="23"/>
                <w:lang w:val="lt-LT"/>
              </w:rPr>
              <w:t>2.1.9. Degumo standartas BS-2B/LST EN 13773/EN 13773 arba lygiavertis;</w:t>
            </w:r>
          </w:p>
          <w:p w14:paraId="7DD8FD3E" w14:textId="6C3465C8" w:rsidR="00D8110D" w:rsidRPr="009166FA" w:rsidRDefault="00D8110D" w:rsidP="00D8110D">
            <w:pPr>
              <w:pStyle w:val="Default"/>
              <w:ind w:firstLine="447"/>
              <w:jc w:val="both"/>
              <w:rPr>
                <w:rFonts w:ascii="Times New Roman" w:hAnsi="Times New Roman" w:cs="Times New Roman"/>
                <w:sz w:val="23"/>
                <w:szCs w:val="23"/>
                <w:lang w:val="lt-LT"/>
              </w:rPr>
            </w:pPr>
            <w:r w:rsidRPr="009166FA">
              <w:rPr>
                <w:rFonts w:ascii="Times New Roman" w:hAnsi="Times New Roman" w:cs="Times New Roman"/>
                <w:sz w:val="23"/>
                <w:szCs w:val="23"/>
                <w:lang w:val="lt-LT"/>
              </w:rPr>
              <w:t>2.1.10. Svoris ne mažiau kaip 420 g/m²;</w:t>
            </w:r>
          </w:p>
          <w:p w14:paraId="08782F75" w14:textId="2F793B2A" w:rsidR="00D8110D" w:rsidRPr="009166FA" w:rsidRDefault="00D8110D" w:rsidP="00D8110D">
            <w:pPr>
              <w:pStyle w:val="Default"/>
              <w:ind w:firstLine="447"/>
              <w:jc w:val="both"/>
              <w:rPr>
                <w:rFonts w:ascii="Times New Roman" w:hAnsi="Times New Roman" w:cs="Times New Roman"/>
                <w:sz w:val="23"/>
                <w:szCs w:val="23"/>
                <w:lang w:val="lt-LT"/>
              </w:rPr>
            </w:pPr>
            <w:r w:rsidRPr="009166FA">
              <w:rPr>
                <w:rFonts w:ascii="Times New Roman" w:hAnsi="Times New Roman" w:cs="Times New Roman"/>
                <w:sz w:val="23"/>
                <w:szCs w:val="23"/>
                <w:lang w:val="lt-LT"/>
              </w:rPr>
              <w:t>2.1.11. Audinio vidutinis garso absorbcijos koeficientas αw ne mažesnis kaip 0,7 pagal LST EN ISO 11654 standarto arba EN ISO 11654 standarto arba lygiaverčio standarto reikalavimus.</w:t>
            </w:r>
          </w:p>
          <w:p w14:paraId="05C15FC4" w14:textId="68E64BE5" w:rsidR="00D8110D" w:rsidRPr="009166FA" w:rsidRDefault="00D8110D" w:rsidP="00D8110D">
            <w:pPr>
              <w:pStyle w:val="Default"/>
              <w:ind w:firstLine="447"/>
              <w:jc w:val="both"/>
              <w:rPr>
                <w:rFonts w:ascii="Times New Roman" w:hAnsi="Times New Roman" w:cs="Times New Roman"/>
                <w:b/>
                <w:bCs/>
                <w:sz w:val="23"/>
                <w:szCs w:val="23"/>
                <w:lang w:val="lt-LT"/>
              </w:rPr>
            </w:pPr>
            <w:r w:rsidRPr="009166FA">
              <w:rPr>
                <w:rFonts w:ascii="Times New Roman" w:hAnsi="Times New Roman" w:cs="Times New Roman"/>
                <w:b/>
                <w:bCs/>
                <w:sz w:val="23"/>
                <w:szCs w:val="23"/>
                <w:lang w:val="lt-LT"/>
              </w:rPr>
              <w:t xml:space="preserve">2.2. </w:t>
            </w:r>
            <w:proofErr w:type="spellStart"/>
            <w:r w:rsidRPr="009166FA">
              <w:rPr>
                <w:rFonts w:ascii="Times New Roman" w:hAnsi="Times New Roman" w:cs="Times New Roman"/>
                <w:b/>
                <w:bCs/>
                <w:sz w:val="23"/>
                <w:szCs w:val="23"/>
                <w:lang w:val="lt-LT"/>
              </w:rPr>
              <w:t>Paskliaustės</w:t>
            </w:r>
            <w:proofErr w:type="spellEnd"/>
            <w:r w:rsidRPr="009166FA">
              <w:rPr>
                <w:rFonts w:ascii="Times New Roman" w:hAnsi="Times New Roman" w:cs="Times New Roman"/>
                <w:b/>
                <w:bCs/>
                <w:sz w:val="23"/>
                <w:szCs w:val="23"/>
                <w:lang w:val="lt-LT"/>
              </w:rPr>
              <w:t xml:space="preserve"> 10 </w:t>
            </w:r>
            <w:proofErr w:type="spellStart"/>
            <w:r w:rsidRPr="009166FA">
              <w:rPr>
                <w:rFonts w:ascii="Times New Roman" w:hAnsi="Times New Roman" w:cs="Times New Roman"/>
                <w:b/>
                <w:bCs/>
                <w:sz w:val="23"/>
                <w:szCs w:val="23"/>
                <w:lang w:val="lt-LT"/>
              </w:rPr>
              <w:t>kompl</w:t>
            </w:r>
            <w:proofErr w:type="spellEnd"/>
            <w:r w:rsidRPr="009166FA">
              <w:rPr>
                <w:rFonts w:ascii="Times New Roman" w:hAnsi="Times New Roman" w:cs="Times New Roman"/>
                <w:b/>
                <w:bCs/>
                <w:sz w:val="23"/>
                <w:szCs w:val="23"/>
                <w:lang w:val="lt-LT"/>
              </w:rPr>
              <w:t>.:</w:t>
            </w:r>
          </w:p>
          <w:p w14:paraId="6683A7E2" w14:textId="2D7541D6" w:rsidR="00D8110D" w:rsidRPr="009166FA" w:rsidRDefault="00D8110D" w:rsidP="00D8110D">
            <w:pPr>
              <w:pStyle w:val="Default"/>
              <w:ind w:firstLine="447"/>
              <w:jc w:val="both"/>
              <w:rPr>
                <w:rFonts w:ascii="Times New Roman" w:hAnsi="Times New Roman" w:cs="Times New Roman"/>
                <w:sz w:val="23"/>
                <w:szCs w:val="23"/>
                <w:lang w:val="lt-LT"/>
              </w:rPr>
            </w:pPr>
            <w:r w:rsidRPr="009166FA">
              <w:rPr>
                <w:rFonts w:ascii="Times New Roman" w:hAnsi="Times New Roman" w:cs="Times New Roman"/>
                <w:sz w:val="23"/>
                <w:szCs w:val="23"/>
                <w:lang w:val="lt-LT"/>
              </w:rPr>
              <w:t>2.2.1. Trumpa užuolaida - paskliaustė;</w:t>
            </w:r>
          </w:p>
          <w:p w14:paraId="63CC8674" w14:textId="46001C62" w:rsidR="00D8110D" w:rsidRPr="009166FA" w:rsidRDefault="00D8110D" w:rsidP="00D8110D">
            <w:pPr>
              <w:pStyle w:val="Default"/>
              <w:ind w:firstLine="447"/>
              <w:jc w:val="both"/>
              <w:rPr>
                <w:rFonts w:ascii="Times New Roman" w:hAnsi="Times New Roman" w:cs="Times New Roman"/>
                <w:sz w:val="23"/>
                <w:szCs w:val="23"/>
                <w:lang w:val="lt-LT"/>
              </w:rPr>
            </w:pPr>
            <w:r w:rsidRPr="009166FA">
              <w:rPr>
                <w:rFonts w:ascii="Times New Roman" w:hAnsi="Times New Roman" w:cs="Times New Roman"/>
                <w:sz w:val="23"/>
                <w:szCs w:val="23"/>
                <w:lang w:val="lt-LT"/>
              </w:rPr>
              <w:t>2.2.2. Aliuminis profilis su lipnia juosta skirtas tvirtinti paskliaustę</w:t>
            </w:r>
          </w:p>
          <w:p w14:paraId="384F0BEC" w14:textId="15A24236" w:rsidR="00D8110D" w:rsidRPr="009166FA" w:rsidRDefault="00D8110D" w:rsidP="00D8110D">
            <w:pPr>
              <w:pStyle w:val="Default"/>
              <w:ind w:firstLine="447"/>
              <w:jc w:val="both"/>
              <w:rPr>
                <w:rFonts w:ascii="Times New Roman" w:hAnsi="Times New Roman" w:cs="Times New Roman"/>
                <w:sz w:val="23"/>
                <w:szCs w:val="23"/>
                <w:lang w:val="lt-LT"/>
              </w:rPr>
            </w:pPr>
            <w:r w:rsidRPr="009166FA">
              <w:rPr>
                <w:rFonts w:ascii="Times New Roman" w:hAnsi="Times New Roman" w:cs="Times New Roman"/>
                <w:sz w:val="23"/>
                <w:szCs w:val="23"/>
                <w:lang w:val="lt-LT"/>
              </w:rPr>
              <w:t>2.2.3. 12 m x 0,6 m (matmenys tikslinami prieš siuvant užuolaidą)</w:t>
            </w:r>
          </w:p>
          <w:p w14:paraId="4B893945" w14:textId="07BC04B9" w:rsidR="00D8110D" w:rsidRPr="009166FA" w:rsidRDefault="00D8110D" w:rsidP="00D8110D">
            <w:pPr>
              <w:pStyle w:val="Default"/>
              <w:ind w:firstLine="447"/>
              <w:jc w:val="both"/>
              <w:rPr>
                <w:rFonts w:ascii="Times New Roman" w:hAnsi="Times New Roman" w:cs="Times New Roman"/>
                <w:sz w:val="23"/>
                <w:szCs w:val="23"/>
                <w:lang w:val="lt-LT"/>
              </w:rPr>
            </w:pPr>
            <w:r w:rsidRPr="009166FA">
              <w:rPr>
                <w:rFonts w:ascii="Times New Roman" w:hAnsi="Times New Roman" w:cs="Times New Roman"/>
                <w:sz w:val="23"/>
                <w:szCs w:val="23"/>
                <w:lang w:val="lt-LT"/>
              </w:rPr>
              <w:lastRenderedPageBreak/>
              <w:t>2.2.4. Užuolaidų viršuje siuvama tvirtinimo juosta, apačioje įsiuvami svareliai</w:t>
            </w:r>
          </w:p>
          <w:p w14:paraId="6A66F26B" w14:textId="138A0C3A" w:rsidR="00D8110D" w:rsidRPr="009166FA" w:rsidRDefault="00D8110D" w:rsidP="00D8110D">
            <w:pPr>
              <w:pStyle w:val="Default"/>
              <w:ind w:firstLine="447"/>
              <w:jc w:val="both"/>
              <w:rPr>
                <w:rFonts w:ascii="Times New Roman" w:hAnsi="Times New Roman" w:cs="Times New Roman"/>
                <w:sz w:val="23"/>
                <w:szCs w:val="23"/>
                <w:lang w:val="lt-LT"/>
              </w:rPr>
            </w:pPr>
            <w:r w:rsidRPr="009166FA">
              <w:rPr>
                <w:rFonts w:ascii="Times New Roman" w:hAnsi="Times New Roman" w:cs="Times New Roman"/>
                <w:sz w:val="23"/>
                <w:szCs w:val="23"/>
                <w:lang w:val="lt-LT"/>
              </w:rPr>
              <w:t>2.2.5. Užuolaida negali būti sujungta iš atskirų audinių horizontaliai, vertikalus jungimas galimas ne mažesnėmis nei 1,4 m. pločio audinio dalimis;</w:t>
            </w:r>
          </w:p>
          <w:p w14:paraId="0A6ED15C" w14:textId="423CF885" w:rsidR="00D8110D" w:rsidRPr="009166FA" w:rsidRDefault="00D8110D" w:rsidP="00D8110D">
            <w:pPr>
              <w:pStyle w:val="Default"/>
              <w:ind w:firstLine="447"/>
              <w:jc w:val="both"/>
              <w:rPr>
                <w:rFonts w:ascii="Times New Roman" w:hAnsi="Times New Roman" w:cs="Times New Roman"/>
                <w:sz w:val="23"/>
                <w:szCs w:val="23"/>
                <w:lang w:val="lt-LT"/>
              </w:rPr>
            </w:pPr>
            <w:r w:rsidRPr="009166FA">
              <w:rPr>
                <w:rFonts w:ascii="Times New Roman" w:hAnsi="Times New Roman" w:cs="Times New Roman"/>
                <w:sz w:val="23"/>
                <w:szCs w:val="23"/>
                <w:lang w:val="lt-LT"/>
              </w:rPr>
              <w:t>2.2.6. Klostavimas 1:1.5;</w:t>
            </w:r>
          </w:p>
          <w:p w14:paraId="58626BC5" w14:textId="6CF097D1" w:rsidR="00D8110D" w:rsidRPr="009166FA" w:rsidRDefault="00D8110D" w:rsidP="00D8110D">
            <w:pPr>
              <w:pStyle w:val="Default"/>
              <w:ind w:firstLine="447"/>
              <w:jc w:val="both"/>
              <w:rPr>
                <w:rFonts w:ascii="Times New Roman" w:hAnsi="Times New Roman" w:cs="Times New Roman"/>
                <w:sz w:val="23"/>
                <w:szCs w:val="23"/>
                <w:lang w:val="lt-LT"/>
              </w:rPr>
            </w:pPr>
            <w:r w:rsidRPr="009166FA">
              <w:rPr>
                <w:rFonts w:ascii="Times New Roman" w:hAnsi="Times New Roman" w:cs="Times New Roman"/>
                <w:sz w:val="23"/>
                <w:szCs w:val="23"/>
                <w:lang w:val="lt-LT"/>
              </w:rPr>
              <w:t xml:space="preserve">2.2.7. </w:t>
            </w:r>
            <w:proofErr w:type="spellStart"/>
            <w:r w:rsidRPr="009166FA">
              <w:rPr>
                <w:rFonts w:ascii="Times New Roman" w:hAnsi="Times New Roman" w:cs="Times New Roman"/>
                <w:sz w:val="23"/>
                <w:szCs w:val="23"/>
                <w:lang w:val="lt-LT"/>
              </w:rPr>
              <w:t>Veliūras</w:t>
            </w:r>
            <w:proofErr w:type="spellEnd"/>
            <w:r w:rsidRPr="009166FA">
              <w:rPr>
                <w:rFonts w:ascii="Times New Roman" w:hAnsi="Times New Roman" w:cs="Times New Roman"/>
                <w:sz w:val="23"/>
                <w:szCs w:val="23"/>
                <w:lang w:val="lt-LT"/>
              </w:rPr>
              <w:t xml:space="preserve"> arba aksomas, sudėtis 100% PES;</w:t>
            </w:r>
          </w:p>
          <w:p w14:paraId="52CD4AFE" w14:textId="63A83D56" w:rsidR="00D8110D" w:rsidRPr="009166FA" w:rsidRDefault="00D8110D" w:rsidP="00D8110D">
            <w:pPr>
              <w:pStyle w:val="Default"/>
              <w:ind w:firstLine="447"/>
              <w:jc w:val="both"/>
              <w:rPr>
                <w:rFonts w:ascii="Times New Roman" w:hAnsi="Times New Roman" w:cs="Times New Roman"/>
                <w:sz w:val="23"/>
                <w:szCs w:val="23"/>
                <w:lang w:val="lt-LT"/>
              </w:rPr>
            </w:pPr>
            <w:r w:rsidRPr="009166FA">
              <w:rPr>
                <w:rFonts w:ascii="Times New Roman" w:hAnsi="Times New Roman" w:cs="Times New Roman"/>
                <w:sz w:val="23"/>
                <w:szCs w:val="23"/>
                <w:lang w:val="lt-LT"/>
              </w:rPr>
              <w:t>2.2.8. Spalva - juoda;</w:t>
            </w:r>
          </w:p>
          <w:p w14:paraId="28C2D7BA" w14:textId="0E9B7EC8" w:rsidR="00D8110D" w:rsidRPr="009166FA" w:rsidRDefault="00D8110D" w:rsidP="00D8110D">
            <w:pPr>
              <w:pStyle w:val="Default"/>
              <w:ind w:firstLine="447"/>
              <w:jc w:val="both"/>
              <w:rPr>
                <w:rFonts w:ascii="Times New Roman" w:hAnsi="Times New Roman" w:cs="Times New Roman"/>
                <w:sz w:val="23"/>
                <w:szCs w:val="23"/>
                <w:lang w:val="lt-LT"/>
              </w:rPr>
            </w:pPr>
            <w:r w:rsidRPr="009166FA">
              <w:rPr>
                <w:rFonts w:ascii="Times New Roman" w:hAnsi="Times New Roman" w:cs="Times New Roman"/>
                <w:sz w:val="23"/>
                <w:szCs w:val="23"/>
                <w:lang w:val="lt-LT"/>
              </w:rPr>
              <w:t>2.2.9. Degumo standartas BS-2B/LST EN 13773/EN 13773 arba lygiavertis;</w:t>
            </w:r>
          </w:p>
          <w:p w14:paraId="55DAD229" w14:textId="7FC88AA0" w:rsidR="00D8110D" w:rsidRPr="009166FA" w:rsidRDefault="00D8110D" w:rsidP="00D8110D">
            <w:pPr>
              <w:pStyle w:val="Default"/>
              <w:ind w:firstLine="447"/>
              <w:jc w:val="both"/>
              <w:rPr>
                <w:rFonts w:ascii="Times New Roman" w:hAnsi="Times New Roman" w:cs="Times New Roman"/>
                <w:sz w:val="23"/>
                <w:szCs w:val="23"/>
                <w:lang w:val="lt-LT"/>
              </w:rPr>
            </w:pPr>
            <w:r w:rsidRPr="009166FA">
              <w:rPr>
                <w:rFonts w:ascii="Times New Roman" w:hAnsi="Times New Roman" w:cs="Times New Roman"/>
                <w:sz w:val="23"/>
                <w:szCs w:val="23"/>
                <w:lang w:val="lt-LT"/>
              </w:rPr>
              <w:t>2.2.10. Svoris ne mažiau kaip 420 g/m²;</w:t>
            </w:r>
          </w:p>
          <w:p w14:paraId="46BD55B2" w14:textId="2CA58C87" w:rsidR="00D8110D" w:rsidRPr="009166FA" w:rsidRDefault="00D8110D" w:rsidP="00D8110D">
            <w:pPr>
              <w:pStyle w:val="Default"/>
              <w:ind w:firstLine="447"/>
              <w:jc w:val="both"/>
              <w:rPr>
                <w:rFonts w:ascii="Times New Roman" w:hAnsi="Times New Roman" w:cs="Times New Roman"/>
                <w:sz w:val="23"/>
                <w:szCs w:val="23"/>
                <w:lang w:val="lt-LT"/>
              </w:rPr>
            </w:pPr>
            <w:r w:rsidRPr="009166FA">
              <w:rPr>
                <w:rFonts w:ascii="Times New Roman" w:hAnsi="Times New Roman" w:cs="Times New Roman"/>
                <w:sz w:val="23"/>
                <w:szCs w:val="23"/>
                <w:lang w:val="lt-LT"/>
              </w:rPr>
              <w:t>2.2.11. Audinio vidutinis garso absorbcijos koeficientas αw ne mažesnis kaip 0,7 pagal LST EN ISO 11654 standarto arba EN ISO 11654 standarto arba lygiaverčio standarto reikalavimus.</w:t>
            </w:r>
          </w:p>
          <w:p w14:paraId="688D6F98" w14:textId="797CE7C7" w:rsidR="00D8110D" w:rsidRPr="009166FA" w:rsidRDefault="00D8110D" w:rsidP="00D8110D">
            <w:pPr>
              <w:pStyle w:val="Default"/>
              <w:ind w:firstLine="447"/>
              <w:jc w:val="both"/>
              <w:rPr>
                <w:rFonts w:ascii="Times New Roman" w:hAnsi="Times New Roman" w:cs="Times New Roman"/>
                <w:b/>
                <w:bCs/>
                <w:sz w:val="23"/>
                <w:szCs w:val="23"/>
                <w:lang w:val="lt-LT"/>
              </w:rPr>
            </w:pPr>
            <w:r w:rsidRPr="009166FA">
              <w:rPr>
                <w:rFonts w:ascii="Times New Roman" w:hAnsi="Times New Roman" w:cs="Times New Roman"/>
                <w:b/>
                <w:bCs/>
                <w:sz w:val="23"/>
                <w:szCs w:val="23"/>
                <w:lang w:val="lt-LT"/>
              </w:rPr>
              <w:t xml:space="preserve">2.3. Kulisai 10 </w:t>
            </w:r>
            <w:proofErr w:type="spellStart"/>
            <w:r w:rsidRPr="009166FA">
              <w:rPr>
                <w:rFonts w:ascii="Times New Roman" w:hAnsi="Times New Roman" w:cs="Times New Roman"/>
                <w:b/>
                <w:bCs/>
                <w:sz w:val="23"/>
                <w:szCs w:val="23"/>
                <w:lang w:val="lt-LT"/>
              </w:rPr>
              <w:t>kompl</w:t>
            </w:r>
            <w:proofErr w:type="spellEnd"/>
            <w:r w:rsidRPr="009166FA">
              <w:rPr>
                <w:rFonts w:ascii="Times New Roman" w:hAnsi="Times New Roman" w:cs="Times New Roman"/>
                <w:b/>
                <w:bCs/>
                <w:sz w:val="23"/>
                <w:szCs w:val="23"/>
                <w:lang w:val="lt-LT"/>
              </w:rPr>
              <w:t>.:</w:t>
            </w:r>
          </w:p>
          <w:p w14:paraId="14FF0392" w14:textId="1CC428A1" w:rsidR="00D8110D" w:rsidRPr="009166FA" w:rsidRDefault="00D8110D" w:rsidP="00D8110D">
            <w:pPr>
              <w:pStyle w:val="Default"/>
              <w:ind w:firstLine="447"/>
              <w:jc w:val="both"/>
              <w:rPr>
                <w:rFonts w:ascii="Times New Roman" w:hAnsi="Times New Roman" w:cs="Times New Roman"/>
                <w:sz w:val="23"/>
                <w:szCs w:val="23"/>
                <w:lang w:val="lt-LT"/>
              </w:rPr>
            </w:pPr>
            <w:r w:rsidRPr="009166FA">
              <w:rPr>
                <w:rFonts w:ascii="Times New Roman" w:hAnsi="Times New Roman" w:cs="Times New Roman"/>
                <w:sz w:val="23"/>
                <w:szCs w:val="23"/>
                <w:lang w:val="lt-LT"/>
              </w:rPr>
              <w:t>2.3.1. Siauros užuolaidėlės - kulisai;</w:t>
            </w:r>
          </w:p>
          <w:p w14:paraId="1638BA5A" w14:textId="40A8D948" w:rsidR="00D8110D" w:rsidRPr="009166FA" w:rsidRDefault="00D8110D" w:rsidP="00D8110D">
            <w:pPr>
              <w:pStyle w:val="Default"/>
              <w:ind w:firstLine="447"/>
              <w:jc w:val="both"/>
              <w:rPr>
                <w:rFonts w:ascii="Times New Roman" w:hAnsi="Times New Roman" w:cs="Times New Roman"/>
                <w:sz w:val="23"/>
                <w:szCs w:val="23"/>
                <w:lang w:val="lt-LT"/>
              </w:rPr>
            </w:pPr>
            <w:r w:rsidRPr="009166FA">
              <w:rPr>
                <w:rFonts w:ascii="Times New Roman" w:hAnsi="Times New Roman" w:cs="Times New Roman"/>
                <w:sz w:val="23"/>
                <w:szCs w:val="23"/>
                <w:lang w:val="lt-LT"/>
              </w:rPr>
              <w:t>2.3.2. Pasukamas rankinis mechanizmas kulisams, tvirtinamas prie lubų;</w:t>
            </w:r>
          </w:p>
          <w:p w14:paraId="1951DF05" w14:textId="73609962" w:rsidR="00D8110D" w:rsidRPr="009166FA" w:rsidRDefault="00D8110D" w:rsidP="00D8110D">
            <w:pPr>
              <w:pStyle w:val="Default"/>
              <w:ind w:firstLine="447"/>
              <w:jc w:val="both"/>
              <w:rPr>
                <w:rFonts w:ascii="Times New Roman" w:hAnsi="Times New Roman" w:cs="Times New Roman"/>
                <w:sz w:val="23"/>
                <w:szCs w:val="23"/>
                <w:lang w:val="lt-LT"/>
              </w:rPr>
            </w:pPr>
            <w:r w:rsidRPr="009166FA">
              <w:rPr>
                <w:rFonts w:ascii="Times New Roman" w:hAnsi="Times New Roman" w:cs="Times New Roman"/>
                <w:sz w:val="23"/>
                <w:szCs w:val="23"/>
                <w:lang w:val="lt-LT"/>
              </w:rPr>
              <w:t>2.3.3. 1,40 m x 4 m (matmenys tikslinami prieš siuvant užuolaidą)</w:t>
            </w:r>
          </w:p>
          <w:p w14:paraId="74E591DD" w14:textId="6BFD59ED" w:rsidR="00D8110D" w:rsidRPr="009166FA" w:rsidRDefault="00D8110D" w:rsidP="00D8110D">
            <w:pPr>
              <w:pStyle w:val="Default"/>
              <w:ind w:firstLine="447"/>
              <w:jc w:val="both"/>
              <w:rPr>
                <w:rFonts w:ascii="Times New Roman" w:hAnsi="Times New Roman" w:cs="Times New Roman"/>
                <w:sz w:val="23"/>
                <w:szCs w:val="23"/>
                <w:lang w:val="lt-LT"/>
              </w:rPr>
            </w:pPr>
            <w:r w:rsidRPr="009166FA">
              <w:rPr>
                <w:rFonts w:ascii="Times New Roman" w:hAnsi="Times New Roman" w:cs="Times New Roman"/>
                <w:sz w:val="23"/>
                <w:szCs w:val="23"/>
                <w:lang w:val="lt-LT"/>
              </w:rPr>
              <w:t>2.3.4. Užuolaidų viršuje siuvama tvirtinimo juosta, apačioje įsiuvami svareliai</w:t>
            </w:r>
          </w:p>
          <w:p w14:paraId="2619BD54" w14:textId="5377556A" w:rsidR="00D8110D" w:rsidRPr="009166FA" w:rsidRDefault="00D8110D" w:rsidP="00D8110D">
            <w:pPr>
              <w:pStyle w:val="Default"/>
              <w:ind w:firstLine="447"/>
              <w:jc w:val="both"/>
              <w:rPr>
                <w:rFonts w:ascii="Times New Roman" w:hAnsi="Times New Roman" w:cs="Times New Roman"/>
                <w:sz w:val="23"/>
                <w:szCs w:val="23"/>
                <w:lang w:val="lt-LT"/>
              </w:rPr>
            </w:pPr>
            <w:r w:rsidRPr="009166FA">
              <w:rPr>
                <w:rFonts w:ascii="Times New Roman" w:hAnsi="Times New Roman" w:cs="Times New Roman"/>
                <w:sz w:val="23"/>
                <w:szCs w:val="23"/>
                <w:lang w:val="lt-LT"/>
              </w:rPr>
              <w:t>2.3.5. Užuolaida negali būti sujungta iš atskirų audinių horizontaliai, vertikalus jungimas galimas ne mažesnėmis nei 1,4 m. pločio audinio dalimis;</w:t>
            </w:r>
          </w:p>
          <w:p w14:paraId="448104AD" w14:textId="762D8A57" w:rsidR="00D8110D" w:rsidRPr="009166FA" w:rsidRDefault="00D8110D" w:rsidP="00D8110D">
            <w:pPr>
              <w:pStyle w:val="Default"/>
              <w:ind w:firstLine="447"/>
              <w:jc w:val="both"/>
              <w:rPr>
                <w:rFonts w:ascii="Times New Roman" w:hAnsi="Times New Roman" w:cs="Times New Roman"/>
                <w:sz w:val="23"/>
                <w:szCs w:val="23"/>
                <w:lang w:val="lt-LT"/>
              </w:rPr>
            </w:pPr>
            <w:r w:rsidRPr="009166FA">
              <w:rPr>
                <w:rFonts w:ascii="Times New Roman" w:hAnsi="Times New Roman" w:cs="Times New Roman"/>
                <w:sz w:val="23"/>
                <w:szCs w:val="23"/>
                <w:lang w:val="lt-LT"/>
              </w:rPr>
              <w:t xml:space="preserve">2.3.6. </w:t>
            </w:r>
            <w:proofErr w:type="spellStart"/>
            <w:r w:rsidRPr="009166FA">
              <w:rPr>
                <w:rFonts w:ascii="Times New Roman" w:hAnsi="Times New Roman" w:cs="Times New Roman"/>
                <w:sz w:val="23"/>
                <w:szCs w:val="23"/>
                <w:lang w:val="lt-LT"/>
              </w:rPr>
              <w:t>Veliūras</w:t>
            </w:r>
            <w:proofErr w:type="spellEnd"/>
            <w:r w:rsidRPr="009166FA">
              <w:rPr>
                <w:rFonts w:ascii="Times New Roman" w:hAnsi="Times New Roman" w:cs="Times New Roman"/>
                <w:sz w:val="23"/>
                <w:szCs w:val="23"/>
                <w:lang w:val="lt-LT"/>
              </w:rPr>
              <w:t xml:space="preserve"> arba aksomas, sudėtis 100% PES;</w:t>
            </w:r>
          </w:p>
          <w:p w14:paraId="249D2D6D" w14:textId="668CEE5C" w:rsidR="00D8110D" w:rsidRPr="009166FA" w:rsidRDefault="00D8110D" w:rsidP="00D8110D">
            <w:pPr>
              <w:pStyle w:val="Default"/>
              <w:ind w:firstLine="447"/>
              <w:jc w:val="both"/>
              <w:rPr>
                <w:rFonts w:ascii="Times New Roman" w:hAnsi="Times New Roman" w:cs="Times New Roman"/>
                <w:sz w:val="23"/>
                <w:szCs w:val="23"/>
                <w:lang w:val="lt-LT"/>
              </w:rPr>
            </w:pPr>
            <w:r w:rsidRPr="009166FA">
              <w:rPr>
                <w:rFonts w:ascii="Times New Roman" w:hAnsi="Times New Roman" w:cs="Times New Roman"/>
                <w:sz w:val="23"/>
                <w:szCs w:val="23"/>
                <w:lang w:val="lt-LT"/>
              </w:rPr>
              <w:t>2.3.7. Spalva - juoda;</w:t>
            </w:r>
          </w:p>
          <w:p w14:paraId="3CE47A80" w14:textId="362D9372" w:rsidR="00D8110D" w:rsidRPr="009166FA" w:rsidRDefault="00D8110D" w:rsidP="00D8110D">
            <w:pPr>
              <w:pStyle w:val="Default"/>
              <w:ind w:firstLine="447"/>
              <w:jc w:val="both"/>
              <w:rPr>
                <w:rFonts w:ascii="Times New Roman" w:hAnsi="Times New Roman" w:cs="Times New Roman"/>
                <w:sz w:val="23"/>
                <w:szCs w:val="23"/>
                <w:lang w:val="lt-LT"/>
              </w:rPr>
            </w:pPr>
            <w:r w:rsidRPr="009166FA">
              <w:rPr>
                <w:rFonts w:ascii="Times New Roman" w:hAnsi="Times New Roman" w:cs="Times New Roman"/>
                <w:sz w:val="23"/>
                <w:szCs w:val="23"/>
                <w:lang w:val="lt-LT"/>
              </w:rPr>
              <w:t>2.3.8. Degumo standartas BS-2B/LST EN 13773/EN 13773 arba lygiavertis;</w:t>
            </w:r>
          </w:p>
          <w:p w14:paraId="243C5A6A" w14:textId="69754FC9" w:rsidR="00D8110D" w:rsidRPr="009166FA" w:rsidRDefault="00D8110D" w:rsidP="00D8110D">
            <w:pPr>
              <w:pStyle w:val="Default"/>
              <w:ind w:firstLine="447"/>
              <w:jc w:val="both"/>
              <w:rPr>
                <w:rFonts w:ascii="Times New Roman" w:hAnsi="Times New Roman" w:cs="Times New Roman"/>
                <w:sz w:val="23"/>
                <w:szCs w:val="23"/>
                <w:lang w:val="lt-LT"/>
              </w:rPr>
            </w:pPr>
            <w:r w:rsidRPr="009166FA">
              <w:rPr>
                <w:rFonts w:ascii="Times New Roman" w:hAnsi="Times New Roman" w:cs="Times New Roman"/>
                <w:sz w:val="23"/>
                <w:szCs w:val="23"/>
                <w:lang w:val="lt-LT"/>
              </w:rPr>
              <w:t>2.3.9. Svoris ne mažiau kaip 420 g/m²;</w:t>
            </w:r>
          </w:p>
          <w:p w14:paraId="3A656D26" w14:textId="0D6DE4C8" w:rsidR="00D8110D" w:rsidRPr="009166FA" w:rsidRDefault="00D8110D" w:rsidP="00D8110D">
            <w:pPr>
              <w:pStyle w:val="Default"/>
              <w:ind w:firstLine="447"/>
              <w:jc w:val="both"/>
              <w:rPr>
                <w:rFonts w:ascii="Times New Roman" w:hAnsi="Times New Roman" w:cs="Times New Roman"/>
                <w:sz w:val="23"/>
                <w:szCs w:val="23"/>
                <w:lang w:val="lt-LT"/>
              </w:rPr>
            </w:pPr>
            <w:r w:rsidRPr="009166FA">
              <w:rPr>
                <w:rFonts w:ascii="Times New Roman" w:hAnsi="Times New Roman" w:cs="Times New Roman"/>
                <w:sz w:val="23"/>
                <w:szCs w:val="23"/>
                <w:lang w:val="lt-LT"/>
              </w:rPr>
              <w:t>2.3.10. Audinio vidutinis garso absorbcijos koeficientas αw ne mažesnis kaip 0,7 pagal LST EN ISO 11654 standarto arba EN ISO 11654 standarto arba lygiaverčio standarto reikalavimus.</w:t>
            </w:r>
            <w:bookmarkEnd w:id="2"/>
          </w:p>
        </w:tc>
        <w:tc>
          <w:tcPr>
            <w:tcW w:w="2835" w:type="dxa"/>
          </w:tcPr>
          <w:p w14:paraId="60192012" w14:textId="74B2099E" w:rsidR="00D8110D" w:rsidRPr="009166FA" w:rsidRDefault="00D8110D" w:rsidP="00562129">
            <w:pPr>
              <w:pStyle w:val="Default"/>
              <w:spacing w:before="60"/>
              <w:ind w:firstLine="176"/>
              <w:jc w:val="both"/>
              <w:rPr>
                <w:rFonts w:ascii="Times New Roman" w:hAnsi="Times New Roman" w:cs="Times New Roman"/>
                <w:b/>
                <w:bCs/>
                <w:sz w:val="23"/>
                <w:szCs w:val="23"/>
                <w:lang w:val="lt-LT"/>
              </w:rPr>
            </w:pPr>
            <w:r w:rsidRPr="009166FA">
              <w:rPr>
                <w:rFonts w:ascii="Times New Roman" w:hAnsi="Times New Roman" w:cs="Times New Roman"/>
                <w:b/>
                <w:bCs/>
                <w:sz w:val="23"/>
                <w:szCs w:val="23"/>
                <w:lang w:val="lt-LT"/>
              </w:rPr>
              <w:lastRenderedPageBreak/>
              <w:t xml:space="preserve">2.1. </w:t>
            </w:r>
            <w:proofErr w:type="spellStart"/>
            <w:r w:rsidRPr="009166FA">
              <w:rPr>
                <w:rFonts w:ascii="Times New Roman" w:hAnsi="Times New Roman" w:cs="Times New Roman"/>
                <w:b/>
                <w:bCs/>
                <w:sz w:val="23"/>
                <w:szCs w:val="23"/>
                <w:lang w:val="lt-LT"/>
              </w:rPr>
              <w:t>Arlekinas</w:t>
            </w:r>
            <w:proofErr w:type="spellEnd"/>
            <w:r w:rsidRPr="009166FA">
              <w:rPr>
                <w:rFonts w:ascii="Times New Roman" w:hAnsi="Times New Roman" w:cs="Times New Roman"/>
                <w:b/>
                <w:bCs/>
                <w:sz w:val="23"/>
                <w:szCs w:val="23"/>
                <w:lang w:val="lt-LT"/>
              </w:rPr>
              <w:t>:</w:t>
            </w:r>
          </w:p>
          <w:p w14:paraId="3EF04781" w14:textId="765D7708" w:rsidR="00D8110D" w:rsidRPr="009166FA" w:rsidRDefault="00D8110D" w:rsidP="00562129">
            <w:pPr>
              <w:pStyle w:val="Default"/>
              <w:spacing w:before="60"/>
              <w:ind w:firstLine="176"/>
              <w:jc w:val="both"/>
              <w:rPr>
                <w:rFonts w:ascii="Times New Roman" w:hAnsi="Times New Roman" w:cs="Times New Roman"/>
                <w:sz w:val="23"/>
                <w:szCs w:val="23"/>
                <w:lang w:val="lt-LT"/>
              </w:rPr>
            </w:pPr>
            <w:r w:rsidRPr="009166FA">
              <w:rPr>
                <w:rFonts w:ascii="Times New Roman" w:hAnsi="Times New Roman" w:cs="Times New Roman"/>
                <w:sz w:val="23"/>
                <w:szCs w:val="23"/>
                <w:lang w:val="lt-LT"/>
              </w:rPr>
              <w:t xml:space="preserve">2.1.1. </w:t>
            </w:r>
          </w:p>
          <w:p w14:paraId="22F3E819" w14:textId="45EB7E6A" w:rsidR="00D8110D" w:rsidRPr="009166FA" w:rsidRDefault="00D8110D" w:rsidP="00562129">
            <w:pPr>
              <w:pStyle w:val="Default"/>
              <w:spacing w:before="60"/>
              <w:ind w:firstLine="176"/>
              <w:jc w:val="both"/>
              <w:rPr>
                <w:rFonts w:ascii="Times New Roman" w:hAnsi="Times New Roman" w:cs="Times New Roman"/>
                <w:sz w:val="23"/>
                <w:szCs w:val="23"/>
                <w:lang w:val="lt-LT"/>
              </w:rPr>
            </w:pPr>
            <w:r w:rsidRPr="009166FA">
              <w:rPr>
                <w:rFonts w:ascii="Times New Roman" w:hAnsi="Times New Roman" w:cs="Times New Roman"/>
                <w:sz w:val="23"/>
                <w:szCs w:val="23"/>
                <w:lang w:val="lt-LT"/>
              </w:rPr>
              <w:t xml:space="preserve">2.1.2. </w:t>
            </w:r>
          </w:p>
          <w:p w14:paraId="021BBE75" w14:textId="4477E07A" w:rsidR="00D8110D" w:rsidRPr="009166FA" w:rsidRDefault="00D8110D" w:rsidP="00562129">
            <w:pPr>
              <w:pStyle w:val="Default"/>
              <w:spacing w:before="60"/>
              <w:ind w:firstLine="176"/>
              <w:jc w:val="both"/>
              <w:rPr>
                <w:rFonts w:ascii="Times New Roman" w:hAnsi="Times New Roman" w:cs="Times New Roman"/>
                <w:sz w:val="23"/>
                <w:szCs w:val="23"/>
                <w:lang w:val="lt-LT"/>
              </w:rPr>
            </w:pPr>
            <w:r w:rsidRPr="009166FA">
              <w:rPr>
                <w:rFonts w:ascii="Times New Roman" w:hAnsi="Times New Roman" w:cs="Times New Roman"/>
                <w:sz w:val="23"/>
                <w:szCs w:val="23"/>
                <w:lang w:val="lt-LT"/>
              </w:rPr>
              <w:t xml:space="preserve">2.1.3. </w:t>
            </w:r>
          </w:p>
          <w:p w14:paraId="7D664AE5" w14:textId="51159813" w:rsidR="00D8110D" w:rsidRPr="009166FA" w:rsidRDefault="00D8110D" w:rsidP="00562129">
            <w:pPr>
              <w:pStyle w:val="Default"/>
              <w:spacing w:before="60"/>
              <w:ind w:firstLine="176"/>
              <w:jc w:val="both"/>
              <w:rPr>
                <w:rFonts w:ascii="Times New Roman" w:hAnsi="Times New Roman" w:cs="Times New Roman"/>
                <w:sz w:val="23"/>
                <w:szCs w:val="23"/>
                <w:lang w:val="lt-LT"/>
              </w:rPr>
            </w:pPr>
            <w:r w:rsidRPr="009166FA">
              <w:rPr>
                <w:rFonts w:ascii="Times New Roman" w:hAnsi="Times New Roman" w:cs="Times New Roman"/>
                <w:sz w:val="23"/>
                <w:szCs w:val="23"/>
                <w:lang w:val="lt-LT"/>
              </w:rPr>
              <w:t xml:space="preserve">2.1.4. </w:t>
            </w:r>
          </w:p>
          <w:p w14:paraId="58541C78" w14:textId="10BD8149" w:rsidR="00D8110D" w:rsidRPr="009166FA" w:rsidRDefault="00D8110D" w:rsidP="00562129">
            <w:pPr>
              <w:pStyle w:val="Default"/>
              <w:spacing w:before="60"/>
              <w:ind w:firstLine="176"/>
              <w:jc w:val="both"/>
              <w:rPr>
                <w:rFonts w:ascii="Times New Roman" w:hAnsi="Times New Roman" w:cs="Times New Roman"/>
                <w:sz w:val="23"/>
                <w:szCs w:val="23"/>
                <w:lang w:val="lt-LT"/>
              </w:rPr>
            </w:pPr>
            <w:r w:rsidRPr="009166FA">
              <w:rPr>
                <w:rFonts w:ascii="Times New Roman" w:hAnsi="Times New Roman" w:cs="Times New Roman"/>
                <w:sz w:val="23"/>
                <w:szCs w:val="23"/>
                <w:lang w:val="lt-LT"/>
              </w:rPr>
              <w:t xml:space="preserve">2.1.5. </w:t>
            </w:r>
          </w:p>
          <w:p w14:paraId="2DD4F9F1" w14:textId="60083DFF" w:rsidR="00D8110D" w:rsidRPr="009166FA" w:rsidRDefault="00D8110D" w:rsidP="00562129">
            <w:pPr>
              <w:pStyle w:val="Default"/>
              <w:spacing w:before="60"/>
              <w:ind w:firstLine="176"/>
              <w:jc w:val="both"/>
              <w:rPr>
                <w:rFonts w:ascii="Times New Roman" w:hAnsi="Times New Roman" w:cs="Times New Roman"/>
                <w:sz w:val="23"/>
                <w:szCs w:val="23"/>
                <w:lang w:val="lt-LT"/>
              </w:rPr>
            </w:pPr>
            <w:r w:rsidRPr="009166FA">
              <w:rPr>
                <w:rFonts w:ascii="Times New Roman" w:hAnsi="Times New Roman" w:cs="Times New Roman"/>
                <w:sz w:val="23"/>
                <w:szCs w:val="23"/>
                <w:lang w:val="lt-LT"/>
              </w:rPr>
              <w:t xml:space="preserve">2.1.6. </w:t>
            </w:r>
          </w:p>
          <w:p w14:paraId="5E855DED" w14:textId="373F416B" w:rsidR="00D8110D" w:rsidRPr="009166FA" w:rsidRDefault="00D8110D" w:rsidP="00562129">
            <w:pPr>
              <w:pStyle w:val="Default"/>
              <w:spacing w:before="60"/>
              <w:ind w:firstLine="176"/>
              <w:jc w:val="both"/>
              <w:rPr>
                <w:rFonts w:ascii="Times New Roman" w:eastAsia="Calibri" w:hAnsi="Times New Roman" w:cs="Times New Roman"/>
                <w:i/>
                <w:iCs/>
                <w:kern w:val="1"/>
                <w:sz w:val="23"/>
                <w:szCs w:val="23"/>
                <w:lang w:val="lt-LT" w:eastAsia="ar-SA"/>
              </w:rPr>
            </w:pPr>
            <w:r w:rsidRPr="009166FA">
              <w:rPr>
                <w:rFonts w:ascii="Times New Roman" w:hAnsi="Times New Roman" w:cs="Times New Roman"/>
                <w:sz w:val="23"/>
                <w:szCs w:val="23"/>
                <w:lang w:val="lt-LT"/>
              </w:rPr>
              <w:t>2.1.7.</w:t>
            </w:r>
          </w:p>
          <w:p w14:paraId="3D7142F6" w14:textId="54F8F7BC" w:rsidR="00D8110D" w:rsidRPr="009166FA" w:rsidRDefault="00D8110D" w:rsidP="00562129">
            <w:pPr>
              <w:pStyle w:val="Default"/>
              <w:spacing w:before="60"/>
              <w:ind w:firstLine="176"/>
              <w:jc w:val="both"/>
              <w:rPr>
                <w:rFonts w:ascii="Times New Roman" w:hAnsi="Times New Roman" w:cs="Times New Roman"/>
                <w:sz w:val="23"/>
                <w:szCs w:val="23"/>
                <w:lang w:val="lt-LT"/>
              </w:rPr>
            </w:pPr>
            <w:r w:rsidRPr="009166FA">
              <w:rPr>
                <w:rFonts w:ascii="Times New Roman" w:hAnsi="Times New Roman" w:cs="Times New Roman"/>
                <w:sz w:val="23"/>
                <w:szCs w:val="23"/>
                <w:lang w:val="lt-LT"/>
              </w:rPr>
              <w:t xml:space="preserve">2.1.8. </w:t>
            </w:r>
          </w:p>
          <w:p w14:paraId="3D22A67E" w14:textId="1B66E201" w:rsidR="00D8110D" w:rsidRPr="009166FA" w:rsidRDefault="00D8110D" w:rsidP="00562129">
            <w:pPr>
              <w:pStyle w:val="Default"/>
              <w:spacing w:before="60"/>
              <w:ind w:firstLine="176"/>
              <w:jc w:val="both"/>
              <w:rPr>
                <w:rFonts w:ascii="Times New Roman" w:hAnsi="Times New Roman" w:cs="Times New Roman"/>
                <w:sz w:val="23"/>
                <w:szCs w:val="23"/>
                <w:lang w:val="lt-LT"/>
              </w:rPr>
            </w:pPr>
            <w:r w:rsidRPr="009166FA">
              <w:rPr>
                <w:rFonts w:ascii="Times New Roman" w:hAnsi="Times New Roman" w:cs="Times New Roman"/>
                <w:sz w:val="23"/>
                <w:szCs w:val="23"/>
                <w:lang w:val="lt-LT"/>
              </w:rPr>
              <w:t xml:space="preserve">2.1.9. </w:t>
            </w:r>
          </w:p>
          <w:p w14:paraId="755A026B" w14:textId="239EBA89" w:rsidR="00D8110D" w:rsidRPr="009166FA" w:rsidRDefault="00D8110D" w:rsidP="00562129">
            <w:pPr>
              <w:pStyle w:val="Default"/>
              <w:spacing w:before="60"/>
              <w:ind w:firstLine="176"/>
              <w:jc w:val="both"/>
              <w:rPr>
                <w:rFonts w:ascii="Times New Roman" w:hAnsi="Times New Roman" w:cs="Times New Roman"/>
                <w:color w:val="auto"/>
                <w:sz w:val="23"/>
                <w:szCs w:val="23"/>
                <w:lang w:val="lt-LT"/>
              </w:rPr>
            </w:pPr>
            <w:r w:rsidRPr="009166FA">
              <w:rPr>
                <w:rFonts w:ascii="Times New Roman" w:hAnsi="Times New Roman" w:cs="Times New Roman"/>
                <w:sz w:val="23"/>
                <w:szCs w:val="23"/>
                <w:lang w:val="lt-LT"/>
              </w:rPr>
              <w:t xml:space="preserve">2.1.10. </w:t>
            </w:r>
          </w:p>
          <w:p w14:paraId="555A4CCA" w14:textId="06631EBC" w:rsidR="00D8110D" w:rsidRPr="009166FA" w:rsidRDefault="00D8110D" w:rsidP="00562129">
            <w:pPr>
              <w:pStyle w:val="Default"/>
              <w:spacing w:before="60"/>
              <w:ind w:firstLine="176"/>
              <w:jc w:val="both"/>
              <w:rPr>
                <w:rFonts w:ascii="Times New Roman" w:hAnsi="Times New Roman" w:cs="Times New Roman"/>
                <w:color w:val="auto"/>
                <w:sz w:val="23"/>
                <w:szCs w:val="23"/>
                <w:lang w:val="lt-LT"/>
              </w:rPr>
            </w:pPr>
            <w:r w:rsidRPr="009166FA">
              <w:rPr>
                <w:rFonts w:ascii="Times New Roman" w:hAnsi="Times New Roman" w:cs="Times New Roman"/>
                <w:sz w:val="23"/>
                <w:szCs w:val="23"/>
                <w:lang w:val="lt-LT"/>
              </w:rPr>
              <w:t xml:space="preserve">2.1.11. </w:t>
            </w:r>
            <w:r w:rsidRPr="009166FA">
              <w:rPr>
                <w:rFonts w:ascii="Times New Roman" w:eastAsia="Calibri" w:hAnsi="Times New Roman" w:cs="Times New Roman"/>
                <w:i/>
                <w:iCs/>
                <w:kern w:val="1"/>
                <w:sz w:val="23"/>
                <w:szCs w:val="23"/>
                <w:lang w:val="lt-LT" w:eastAsia="ar-SA"/>
              </w:rPr>
              <w:t xml:space="preserve"> </w:t>
            </w:r>
          </w:p>
          <w:p w14:paraId="0440BFF2" w14:textId="09B52BEF" w:rsidR="00D8110D" w:rsidRPr="009166FA" w:rsidRDefault="00D8110D" w:rsidP="00562129">
            <w:pPr>
              <w:pStyle w:val="Default"/>
              <w:spacing w:before="60"/>
              <w:ind w:firstLine="176"/>
              <w:jc w:val="both"/>
              <w:rPr>
                <w:rFonts w:ascii="Times New Roman" w:hAnsi="Times New Roman" w:cs="Times New Roman"/>
                <w:sz w:val="23"/>
                <w:szCs w:val="23"/>
                <w:lang w:val="lt-LT"/>
              </w:rPr>
            </w:pPr>
            <w:r w:rsidRPr="009166FA">
              <w:rPr>
                <w:rFonts w:ascii="Times New Roman" w:hAnsi="Times New Roman" w:cs="Times New Roman"/>
                <w:b/>
                <w:bCs/>
                <w:sz w:val="23"/>
                <w:szCs w:val="23"/>
                <w:lang w:val="lt-LT"/>
              </w:rPr>
              <w:t xml:space="preserve">2.2. </w:t>
            </w:r>
            <w:proofErr w:type="spellStart"/>
            <w:r w:rsidRPr="009166FA">
              <w:rPr>
                <w:rFonts w:ascii="Times New Roman" w:hAnsi="Times New Roman" w:cs="Times New Roman"/>
                <w:b/>
                <w:bCs/>
                <w:sz w:val="23"/>
                <w:szCs w:val="23"/>
                <w:lang w:val="lt-LT"/>
              </w:rPr>
              <w:t>Paskliaustės</w:t>
            </w:r>
            <w:proofErr w:type="spellEnd"/>
            <w:r w:rsidRPr="009166FA">
              <w:rPr>
                <w:rFonts w:ascii="Times New Roman" w:hAnsi="Times New Roman" w:cs="Times New Roman"/>
                <w:b/>
                <w:bCs/>
                <w:sz w:val="23"/>
                <w:szCs w:val="23"/>
                <w:lang w:val="lt-LT"/>
              </w:rPr>
              <w:t xml:space="preserve"> 10 </w:t>
            </w:r>
            <w:proofErr w:type="spellStart"/>
            <w:r w:rsidRPr="009166FA">
              <w:rPr>
                <w:rFonts w:ascii="Times New Roman" w:hAnsi="Times New Roman" w:cs="Times New Roman"/>
                <w:b/>
                <w:bCs/>
                <w:sz w:val="23"/>
                <w:szCs w:val="23"/>
                <w:lang w:val="lt-LT"/>
              </w:rPr>
              <w:t>kompl</w:t>
            </w:r>
            <w:proofErr w:type="spellEnd"/>
            <w:r w:rsidRPr="009166FA">
              <w:rPr>
                <w:rFonts w:ascii="Times New Roman" w:hAnsi="Times New Roman" w:cs="Times New Roman"/>
                <w:b/>
                <w:bCs/>
                <w:sz w:val="23"/>
                <w:szCs w:val="23"/>
                <w:lang w:val="lt-LT"/>
              </w:rPr>
              <w:t>.</w:t>
            </w:r>
            <w:r w:rsidRPr="009166FA">
              <w:rPr>
                <w:rFonts w:ascii="Times New Roman" w:hAnsi="Times New Roman" w:cs="Times New Roman"/>
                <w:sz w:val="23"/>
                <w:szCs w:val="23"/>
                <w:lang w:val="lt-LT"/>
              </w:rPr>
              <w:t xml:space="preserve"> </w:t>
            </w:r>
          </w:p>
          <w:p w14:paraId="4310633B" w14:textId="690897D1" w:rsidR="00D8110D" w:rsidRPr="009166FA" w:rsidRDefault="00D8110D" w:rsidP="00562129">
            <w:pPr>
              <w:pStyle w:val="Default"/>
              <w:spacing w:before="60"/>
              <w:ind w:firstLine="176"/>
              <w:jc w:val="both"/>
              <w:rPr>
                <w:rFonts w:ascii="Times New Roman" w:hAnsi="Times New Roman" w:cs="Times New Roman"/>
                <w:sz w:val="23"/>
                <w:szCs w:val="23"/>
                <w:lang w:val="lt-LT"/>
              </w:rPr>
            </w:pPr>
            <w:r w:rsidRPr="009166FA">
              <w:rPr>
                <w:rFonts w:ascii="Times New Roman" w:hAnsi="Times New Roman" w:cs="Times New Roman"/>
                <w:sz w:val="23"/>
                <w:szCs w:val="23"/>
                <w:lang w:val="lt-LT"/>
              </w:rPr>
              <w:t xml:space="preserve">2.2.1. </w:t>
            </w:r>
          </w:p>
          <w:p w14:paraId="66BBB0BD" w14:textId="15C60709" w:rsidR="00D8110D" w:rsidRPr="009166FA" w:rsidRDefault="00D8110D" w:rsidP="00562129">
            <w:pPr>
              <w:pStyle w:val="Default"/>
              <w:spacing w:before="60"/>
              <w:ind w:firstLine="176"/>
              <w:jc w:val="both"/>
              <w:rPr>
                <w:rFonts w:ascii="Times New Roman" w:hAnsi="Times New Roman" w:cs="Times New Roman"/>
                <w:sz w:val="23"/>
                <w:szCs w:val="23"/>
                <w:lang w:val="lt-LT"/>
              </w:rPr>
            </w:pPr>
            <w:r w:rsidRPr="009166FA">
              <w:rPr>
                <w:rFonts w:ascii="Times New Roman" w:hAnsi="Times New Roman" w:cs="Times New Roman"/>
                <w:sz w:val="23"/>
                <w:szCs w:val="23"/>
                <w:lang w:val="lt-LT"/>
              </w:rPr>
              <w:t xml:space="preserve">2.2.2. </w:t>
            </w:r>
          </w:p>
          <w:p w14:paraId="4978287D" w14:textId="06521396" w:rsidR="00D8110D" w:rsidRPr="009166FA" w:rsidRDefault="00D8110D" w:rsidP="00562129">
            <w:pPr>
              <w:pStyle w:val="Default"/>
              <w:spacing w:before="60"/>
              <w:ind w:firstLine="176"/>
              <w:jc w:val="both"/>
              <w:rPr>
                <w:rFonts w:ascii="Times New Roman" w:hAnsi="Times New Roman" w:cs="Times New Roman"/>
                <w:sz w:val="23"/>
                <w:szCs w:val="23"/>
                <w:lang w:val="lt-LT"/>
              </w:rPr>
            </w:pPr>
            <w:r w:rsidRPr="009166FA">
              <w:rPr>
                <w:rFonts w:ascii="Times New Roman" w:hAnsi="Times New Roman" w:cs="Times New Roman"/>
                <w:sz w:val="23"/>
                <w:szCs w:val="23"/>
                <w:lang w:val="lt-LT"/>
              </w:rPr>
              <w:t xml:space="preserve">2.2.3. </w:t>
            </w:r>
          </w:p>
          <w:p w14:paraId="21B6177B" w14:textId="3279D0F5" w:rsidR="00D8110D" w:rsidRPr="009166FA" w:rsidRDefault="00D8110D" w:rsidP="00562129">
            <w:pPr>
              <w:pStyle w:val="Default"/>
              <w:spacing w:before="60"/>
              <w:ind w:firstLine="176"/>
              <w:jc w:val="both"/>
              <w:rPr>
                <w:rFonts w:ascii="Times New Roman" w:hAnsi="Times New Roman" w:cs="Times New Roman"/>
                <w:sz w:val="23"/>
                <w:szCs w:val="23"/>
                <w:lang w:val="lt-LT"/>
              </w:rPr>
            </w:pPr>
            <w:r w:rsidRPr="009166FA">
              <w:rPr>
                <w:rFonts w:ascii="Times New Roman" w:hAnsi="Times New Roman" w:cs="Times New Roman"/>
                <w:sz w:val="23"/>
                <w:szCs w:val="23"/>
                <w:lang w:val="lt-LT"/>
              </w:rPr>
              <w:t xml:space="preserve">2.2.4. </w:t>
            </w:r>
          </w:p>
          <w:p w14:paraId="61AF9BE1" w14:textId="10D7663C" w:rsidR="00D8110D" w:rsidRPr="009166FA" w:rsidRDefault="00D8110D" w:rsidP="00562129">
            <w:pPr>
              <w:pStyle w:val="Default"/>
              <w:spacing w:before="60"/>
              <w:ind w:firstLine="176"/>
              <w:jc w:val="both"/>
              <w:rPr>
                <w:rFonts w:ascii="Times New Roman" w:hAnsi="Times New Roman" w:cs="Times New Roman"/>
                <w:sz w:val="23"/>
                <w:szCs w:val="23"/>
                <w:lang w:val="lt-LT"/>
              </w:rPr>
            </w:pPr>
            <w:r w:rsidRPr="009166FA">
              <w:rPr>
                <w:rFonts w:ascii="Times New Roman" w:hAnsi="Times New Roman" w:cs="Times New Roman"/>
                <w:sz w:val="23"/>
                <w:szCs w:val="23"/>
                <w:lang w:val="lt-LT"/>
              </w:rPr>
              <w:lastRenderedPageBreak/>
              <w:t xml:space="preserve">2.2.5. </w:t>
            </w:r>
          </w:p>
          <w:p w14:paraId="28FBEA8B" w14:textId="456362F0" w:rsidR="00D8110D" w:rsidRPr="009166FA" w:rsidRDefault="00D8110D" w:rsidP="00562129">
            <w:pPr>
              <w:pStyle w:val="Default"/>
              <w:spacing w:before="60"/>
              <w:ind w:firstLine="176"/>
              <w:jc w:val="both"/>
              <w:rPr>
                <w:rFonts w:ascii="Times New Roman" w:hAnsi="Times New Roman" w:cs="Times New Roman"/>
                <w:sz w:val="23"/>
                <w:szCs w:val="23"/>
                <w:lang w:val="lt-LT"/>
              </w:rPr>
            </w:pPr>
            <w:r w:rsidRPr="009166FA">
              <w:rPr>
                <w:rFonts w:ascii="Times New Roman" w:hAnsi="Times New Roman" w:cs="Times New Roman"/>
                <w:sz w:val="23"/>
                <w:szCs w:val="23"/>
                <w:lang w:val="lt-LT"/>
              </w:rPr>
              <w:t xml:space="preserve">2.2.6. </w:t>
            </w:r>
          </w:p>
          <w:p w14:paraId="6361AE3C" w14:textId="018423F0" w:rsidR="00D8110D" w:rsidRPr="009166FA" w:rsidRDefault="00D8110D" w:rsidP="00562129">
            <w:pPr>
              <w:pStyle w:val="Default"/>
              <w:spacing w:before="60"/>
              <w:ind w:firstLine="176"/>
              <w:jc w:val="both"/>
              <w:rPr>
                <w:rFonts w:ascii="Times New Roman" w:eastAsia="Calibri" w:hAnsi="Times New Roman" w:cs="Times New Roman"/>
                <w:i/>
                <w:iCs/>
                <w:kern w:val="1"/>
                <w:sz w:val="23"/>
                <w:szCs w:val="23"/>
                <w:lang w:val="lt-LT" w:eastAsia="ar-SA"/>
              </w:rPr>
            </w:pPr>
            <w:r w:rsidRPr="009166FA">
              <w:rPr>
                <w:rFonts w:ascii="Times New Roman" w:hAnsi="Times New Roman" w:cs="Times New Roman"/>
                <w:sz w:val="23"/>
                <w:szCs w:val="23"/>
                <w:lang w:val="lt-LT"/>
              </w:rPr>
              <w:t xml:space="preserve">2.2.7. </w:t>
            </w:r>
          </w:p>
          <w:p w14:paraId="35662889" w14:textId="40DD3697" w:rsidR="00D8110D" w:rsidRPr="009166FA" w:rsidRDefault="00D8110D" w:rsidP="00562129">
            <w:pPr>
              <w:pStyle w:val="Default"/>
              <w:spacing w:before="60"/>
              <w:ind w:firstLine="176"/>
              <w:jc w:val="both"/>
              <w:rPr>
                <w:rFonts w:ascii="Times New Roman" w:hAnsi="Times New Roman" w:cs="Times New Roman"/>
                <w:sz w:val="23"/>
                <w:szCs w:val="23"/>
                <w:lang w:val="lt-LT"/>
              </w:rPr>
            </w:pPr>
            <w:r w:rsidRPr="009166FA">
              <w:rPr>
                <w:rFonts w:ascii="Times New Roman" w:hAnsi="Times New Roman" w:cs="Times New Roman"/>
                <w:sz w:val="23"/>
                <w:szCs w:val="23"/>
                <w:lang w:val="lt-LT"/>
              </w:rPr>
              <w:t xml:space="preserve">2.2.8. </w:t>
            </w:r>
          </w:p>
          <w:p w14:paraId="2B2DE976" w14:textId="68A94587" w:rsidR="00D8110D" w:rsidRPr="009166FA" w:rsidRDefault="00D8110D" w:rsidP="00562129">
            <w:pPr>
              <w:pStyle w:val="Default"/>
              <w:spacing w:before="60"/>
              <w:ind w:firstLine="176"/>
              <w:jc w:val="both"/>
              <w:rPr>
                <w:rFonts w:ascii="Times New Roman" w:hAnsi="Times New Roman" w:cs="Times New Roman"/>
                <w:sz w:val="23"/>
                <w:szCs w:val="23"/>
                <w:lang w:val="lt-LT"/>
              </w:rPr>
            </w:pPr>
            <w:r w:rsidRPr="009166FA">
              <w:rPr>
                <w:rFonts w:ascii="Times New Roman" w:hAnsi="Times New Roman" w:cs="Times New Roman"/>
                <w:sz w:val="23"/>
                <w:szCs w:val="23"/>
                <w:lang w:val="lt-LT"/>
              </w:rPr>
              <w:t xml:space="preserve">2.2.9. </w:t>
            </w:r>
          </w:p>
          <w:p w14:paraId="1B62179B" w14:textId="1FBE755D" w:rsidR="00D8110D" w:rsidRPr="009166FA" w:rsidRDefault="00D8110D" w:rsidP="00562129">
            <w:pPr>
              <w:pStyle w:val="Default"/>
              <w:spacing w:before="60"/>
              <w:ind w:firstLine="176"/>
              <w:jc w:val="both"/>
              <w:rPr>
                <w:rFonts w:ascii="Times New Roman" w:hAnsi="Times New Roman" w:cs="Times New Roman"/>
                <w:sz w:val="23"/>
                <w:szCs w:val="23"/>
                <w:lang w:val="lt-LT"/>
              </w:rPr>
            </w:pPr>
            <w:r w:rsidRPr="009166FA">
              <w:rPr>
                <w:rFonts w:ascii="Times New Roman" w:hAnsi="Times New Roman" w:cs="Times New Roman"/>
                <w:sz w:val="23"/>
                <w:szCs w:val="23"/>
                <w:lang w:val="lt-LT"/>
              </w:rPr>
              <w:t xml:space="preserve">2.2.10. </w:t>
            </w:r>
          </w:p>
          <w:p w14:paraId="5B90454F" w14:textId="72902A94" w:rsidR="00D8110D" w:rsidRPr="009166FA" w:rsidRDefault="00D8110D" w:rsidP="00562129">
            <w:pPr>
              <w:pStyle w:val="Default"/>
              <w:spacing w:before="60"/>
              <w:ind w:firstLine="176"/>
              <w:jc w:val="both"/>
              <w:rPr>
                <w:rFonts w:ascii="Times New Roman" w:eastAsia="Calibri" w:hAnsi="Times New Roman" w:cs="Times New Roman"/>
                <w:i/>
                <w:iCs/>
                <w:kern w:val="1"/>
                <w:sz w:val="23"/>
                <w:szCs w:val="23"/>
                <w:lang w:val="lt-LT" w:eastAsia="ar-SA"/>
              </w:rPr>
            </w:pPr>
            <w:r w:rsidRPr="009166FA">
              <w:rPr>
                <w:rFonts w:ascii="Times New Roman" w:hAnsi="Times New Roman" w:cs="Times New Roman"/>
                <w:sz w:val="23"/>
                <w:szCs w:val="23"/>
                <w:lang w:val="lt-LT"/>
              </w:rPr>
              <w:t xml:space="preserve">2.2.11. </w:t>
            </w:r>
          </w:p>
          <w:p w14:paraId="61900B3D" w14:textId="0B05A4CE" w:rsidR="00D8110D" w:rsidRPr="009166FA" w:rsidRDefault="00D8110D" w:rsidP="00562129">
            <w:pPr>
              <w:pStyle w:val="Default"/>
              <w:spacing w:before="60"/>
              <w:ind w:firstLine="176"/>
              <w:jc w:val="both"/>
              <w:rPr>
                <w:rFonts w:ascii="Times New Roman" w:hAnsi="Times New Roman" w:cs="Times New Roman"/>
                <w:sz w:val="23"/>
                <w:szCs w:val="23"/>
                <w:lang w:val="lt-LT"/>
              </w:rPr>
            </w:pPr>
            <w:r w:rsidRPr="009166FA">
              <w:rPr>
                <w:rFonts w:ascii="Times New Roman" w:hAnsi="Times New Roman" w:cs="Times New Roman"/>
                <w:b/>
                <w:bCs/>
                <w:sz w:val="23"/>
                <w:szCs w:val="23"/>
                <w:lang w:val="lt-LT"/>
              </w:rPr>
              <w:t xml:space="preserve">2.3. Kulisai 10 </w:t>
            </w:r>
            <w:proofErr w:type="spellStart"/>
            <w:r w:rsidRPr="009166FA">
              <w:rPr>
                <w:rFonts w:ascii="Times New Roman" w:hAnsi="Times New Roman" w:cs="Times New Roman"/>
                <w:b/>
                <w:bCs/>
                <w:sz w:val="23"/>
                <w:szCs w:val="23"/>
                <w:lang w:val="lt-LT"/>
              </w:rPr>
              <w:t>kompl</w:t>
            </w:r>
            <w:proofErr w:type="spellEnd"/>
            <w:r w:rsidRPr="009166FA">
              <w:rPr>
                <w:rFonts w:ascii="Times New Roman" w:hAnsi="Times New Roman" w:cs="Times New Roman"/>
                <w:b/>
                <w:bCs/>
                <w:sz w:val="23"/>
                <w:szCs w:val="23"/>
                <w:lang w:val="lt-LT"/>
              </w:rPr>
              <w:t>.</w:t>
            </w:r>
            <w:r w:rsidRPr="009166FA">
              <w:rPr>
                <w:rFonts w:ascii="Times New Roman" w:hAnsi="Times New Roman" w:cs="Times New Roman"/>
                <w:sz w:val="23"/>
                <w:szCs w:val="23"/>
                <w:lang w:val="lt-LT"/>
              </w:rPr>
              <w:t xml:space="preserve"> </w:t>
            </w:r>
          </w:p>
          <w:p w14:paraId="6E0C1C51" w14:textId="61B8D664" w:rsidR="00D8110D" w:rsidRPr="009166FA" w:rsidRDefault="00D8110D" w:rsidP="00562129">
            <w:pPr>
              <w:pStyle w:val="Default"/>
              <w:spacing w:before="60"/>
              <w:ind w:firstLine="176"/>
              <w:jc w:val="both"/>
              <w:rPr>
                <w:rFonts w:ascii="Times New Roman" w:hAnsi="Times New Roman" w:cs="Times New Roman"/>
                <w:sz w:val="23"/>
                <w:szCs w:val="23"/>
                <w:lang w:val="lt-LT"/>
              </w:rPr>
            </w:pPr>
            <w:r w:rsidRPr="009166FA">
              <w:rPr>
                <w:rFonts w:ascii="Times New Roman" w:hAnsi="Times New Roman" w:cs="Times New Roman"/>
                <w:sz w:val="23"/>
                <w:szCs w:val="23"/>
                <w:lang w:val="lt-LT"/>
              </w:rPr>
              <w:t xml:space="preserve">2.3.1. </w:t>
            </w:r>
          </w:p>
          <w:p w14:paraId="61A7449D" w14:textId="41C5F0EF" w:rsidR="00D8110D" w:rsidRPr="009166FA" w:rsidRDefault="00D8110D" w:rsidP="00562129">
            <w:pPr>
              <w:pStyle w:val="Default"/>
              <w:spacing w:before="60"/>
              <w:ind w:firstLine="176"/>
              <w:jc w:val="both"/>
              <w:rPr>
                <w:rFonts w:ascii="Times New Roman" w:hAnsi="Times New Roman" w:cs="Times New Roman"/>
                <w:sz w:val="23"/>
                <w:szCs w:val="23"/>
                <w:lang w:val="lt-LT"/>
              </w:rPr>
            </w:pPr>
            <w:r w:rsidRPr="009166FA">
              <w:rPr>
                <w:rFonts w:ascii="Times New Roman" w:hAnsi="Times New Roman" w:cs="Times New Roman"/>
                <w:sz w:val="23"/>
                <w:szCs w:val="23"/>
                <w:lang w:val="lt-LT"/>
              </w:rPr>
              <w:t xml:space="preserve">2.3.2. </w:t>
            </w:r>
          </w:p>
          <w:p w14:paraId="6900182B" w14:textId="10AFC284" w:rsidR="00D8110D" w:rsidRPr="009166FA" w:rsidRDefault="00D8110D" w:rsidP="00562129">
            <w:pPr>
              <w:pStyle w:val="Default"/>
              <w:spacing w:before="60"/>
              <w:ind w:firstLine="176"/>
              <w:jc w:val="both"/>
              <w:rPr>
                <w:rFonts w:ascii="Times New Roman" w:hAnsi="Times New Roman" w:cs="Times New Roman"/>
                <w:sz w:val="23"/>
                <w:szCs w:val="23"/>
                <w:lang w:val="lt-LT"/>
              </w:rPr>
            </w:pPr>
            <w:r w:rsidRPr="009166FA">
              <w:rPr>
                <w:rFonts w:ascii="Times New Roman" w:hAnsi="Times New Roman" w:cs="Times New Roman"/>
                <w:sz w:val="23"/>
                <w:szCs w:val="23"/>
                <w:lang w:val="lt-LT"/>
              </w:rPr>
              <w:t xml:space="preserve">2.3.3. </w:t>
            </w:r>
          </w:p>
          <w:p w14:paraId="43AC215B" w14:textId="35F8465A" w:rsidR="00D8110D" w:rsidRPr="009166FA" w:rsidRDefault="00D8110D" w:rsidP="00562129">
            <w:pPr>
              <w:pStyle w:val="Default"/>
              <w:spacing w:before="60"/>
              <w:ind w:firstLine="176"/>
              <w:jc w:val="both"/>
              <w:rPr>
                <w:rFonts w:ascii="Times New Roman" w:hAnsi="Times New Roman" w:cs="Times New Roman"/>
                <w:sz w:val="23"/>
                <w:szCs w:val="23"/>
                <w:lang w:val="lt-LT"/>
              </w:rPr>
            </w:pPr>
            <w:r w:rsidRPr="009166FA">
              <w:rPr>
                <w:rFonts w:ascii="Times New Roman" w:hAnsi="Times New Roman" w:cs="Times New Roman"/>
                <w:sz w:val="23"/>
                <w:szCs w:val="23"/>
                <w:lang w:val="lt-LT"/>
              </w:rPr>
              <w:t xml:space="preserve">2.3.4. </w:t>
            </w:r>
          </w:p>
          <w:p w14:paraId="3D8883F0" w14:textId="1B8E1CEC" w:rsidR="00D8110D" w:rsidRPr="009166FA" w:rsidRDefault="00D8110D" w:rsidP="00562129">
            <w:pPr>
              <w:pStyle w:val="Default"/>
              <w:spacing w:before="60"/>
              <w:ind w:firstLine="176"/>
              <w:jc w:val="both"/>
              <w:rPr>
                <w:rFonts w:ascii="Times New Roman" w:hAnsi="Times New Roman" w:cs="Times New Roman"/>
                <w:sz w:val="23"/>
                <w:szCs w:val="23"/>
                <w:lang w:val="lt-LT"/>
              </w:rPr>
            </w:pPr>
            <w:r w:rsidRPr="009166FA">
              <w:rPr>
                <w:rFonts w:ascii="Times New Roman" w:hAnsi="Times New Roman" w:cs="Times New Roman"/>
                <w:sz w:val="23"/>
                <w:szCs w:val="23"/>
                <w:lang w:val="lt-LT"/>
              </w:rPr>
              <w:t xml:space="preserve">2.3.5. </w:t>
            </w:r>
          </w:p>
          <w:p w14:paraId="393A6CE6" w14:textId="3E09DDC8" w:rsidR="00D8110D" w:rsidRPr="009166FA" w:rsidRDefault="00D8110D" w:rsidP="00562129">
            <w:pPr>
              <w:pStyle w:val="Default"/>
              <w:spacing w:before="60"/>
              <w:ind w:firstLine="176"/>
              <w:jc w:val="both"/>
              <w:rPr>
                <w:rFonts w:ascii="Times New Roman" w:hAnsi="Times New Roman" w:cs="Times New Roman"/>
                <w:sz w:val="23"/>
                <w:szCs w:val="23"/>
                <w:lang w:val="lt-LT"/>
              </w:rPr>
            </w:pPr>
            <w:r w:rsidRPr="009166FA">
              <w:rPr>
                <w:rFonts w:ascii="Times New Roman" w:hAnsi="Times New Roman" w:cs="Times New Roman"/>
                <w:sz w:val="23"/>
                <w:szCs w:val="23"/>
                <w:lang w:val="lt-LT"/>
              </w:rPr>
              <w:t xml:space="preserve">2.3.6. </w:t>
            </w:r>
          </w:p>
          <w:p w14:paraId="11707DD0" w14:textId="17554A23" w:rsidR="00D8110D" w:rsidRPr="009166FA" w:rsidRDefault="00D8110D" w:rsidP="00562129">
            <w:pPr>
              <w:pStyle w:val="Default"/>
              <w:spacing w:before="60"/>
              <w:ind w:firstLine="176"/>
              <w:jc w:val="both"/>
              <w:rPr>
                <w:rFonts w:ascii="Times New Roman" w:hAnsi="Times New Roman" w:cs="Times New Roman"/>
                <w:sz w:val="23"/>
                <w:szCs w:val="23"/>
                <w:lang w:val="lt-LT"/>
              </w:rPr>
            </w:pPr>
            <w:r w:rsidRPr="009166FA">
              <w:rPr>
                <w:rFonts w:ascii="Times New Roman" w:hAnsi="Times New Roman" w:cs="Times New Roman"/>
                <w:sz w:val="23"/>
                <w:szCs w:val="23"/>
                <w:lang w:val="lt-LT"/>
              </w:rPr>
              <w:t xml:space="preserve">2.3.7. </w:t>
            </w:r>
          </w:p>
          <w:p w14:paraId="23974844" w14:textId="0B034406" w:rsidR="00D8110D" w:rsidRPr="009166FA" w:rsidRDefault="00D8110D" w:rsidP="00562129">
            <w:pPr>
              <w:pStyle w:val="Default"/>
              <w:spacing w:before="60"/>
              <w:ind w:firstLine="176"/>
              <w:jc w:val="both"/>
              <w:rPr>
                <w:rFonts w:ascii="Times New Roman" w:hAnsi="Times New Roman" w:cs="Times New Roman"/>
                <w:sz w:val="23"/>
                <w:szCs w:val="23"/>
                <w:lang w:val="lt-LT"/>
              </w:rPr>
            </w:pPr>
            <w:r w:rsidRPr="009166FA">
              <w:rPr>
                <w:rFonts w:ascii="Times New Roman" w:hAnsi="Times New Roman" w:cs="Times New Roman"/>
                <w:sz w:val="23"/>
                <w:szCs w:val="23"/>
                <w:lang w:val="lt-LT"/>
              </w:rPr>
              <w:t xml:space="preserve">2.3.8. </w:t>
            </w:r>
          </w:p>
          <w:p w14:paraId="0B9743CF" w14:textId="2113ADE7" w:rsidR="00D8110D" w:rsidRPr="009166FA" w:rsidRDefault="00D8110D" w:rsidP="00562129">
            <w:pPr>
              <w:pStyle w:val="Default"/>
              <w:spacing w:before="60"/>
              <w:ind w:firstLine="176"/>
              <w:jc w:val="both"/>
              <w:rPr>
                <w:rFonts w:ascii="Times New Roman" w:hAnsi="Times New Roman" w:cs="Times New Roman"/>
                <w:sz w:val="23"/>
                <w:szCs w:val="23"/>
                <w:lang w:val="lt-LT"/>
              </w:rPr>
            </w:pPr>
            <w:r w:rsidRPr="009166FA">
              <w:rPr>
                <w:rFonts w:ascii="Times New Roman" w:hAnsi="Times New Roman" w:cs="Times New Roman"/>
                <w:sz w:val="23"/>
                <w:szCs w:val="23"/>
                <w:lang w:val="lt-LT"/>
              </w:rPr>
              <w:t xml:space="preserve">2.3.9. </w:t>
            </w:r>
          </w:p>
          <w:p w14:paraId="3414BC66" w14:textId="5AAC5A5E" w:rsidR="00D8110D" w:rsidRPr="009166FA" w:rsidRDefault="00D8110D" w:rsidP="00562129">
            <w:pPr>
              <w:pStyle w:val="Default"/>
              <w:spacing w:before="60"/>
              <w:ind w:firstLine="176"/>
              <w:jc w:val="both"/>
              <w:rPr>
                <w:rFonts w:ascii="Times New Roman" w:hAnsi="Times New Roman" w:cs="Times New Roman"/>
                <w:sz w:val="23"/>
                <w:szCs w:val="23"/>
                <w:lang w:val="lt-LT"/>
              </w:rPr>
            </w:pPr>
            <w:r w:rsidRPr="009166FA">
              <w:rPr>
                <w:rFonts w:ascii="Times New Roman" w:hAnsi="Times New Roman" w:cs="Times New Roman"/>
                <w:sz w:val="23"/>
                <w:szCs w:val="23"/>
                <w:lang w:val="lt-LT"/>
              </w:rPr>
              <w:t xml:space="preserve">2.3.10. </w:t>
            </w:r>
          </w:p>
        </w:tc>
        <w:tc>
          <w:tcPr>
            <w:tcW w:w="4394" w:type="dxa"/>
          </w:tcPr>
          <w:p w14:paraId="2AEEB5F1" w14:textId="77777777" w:rsidR="00875EA3" w:rsidRPr="009166FA" w:rsidRDefault="00875EA3" w:rsidP="009166FA">
            <w:pPr>
              <w:pStyle w:val="Default"/>
              <w:spacing w:before="60"/>
              <w:ind w:firstLine="176"/>
              <w:jc w:val="both"/>
              <w:rPr>
                <w:rFonts w:ascii="Times New Roman" w:hAnsi="Times New Roman" w:cs="Times New Roman"/>
                <w:b/>
                <w:bCs/>
                <w:sz w:val="23"/>
                <w:szCs w:val="23"/>
                <w:lang w:val="lt-LT"/>
              </w:rPr>
            </w:pPr>
            <w:r w:rsidRPr="009166FA">
              <w:rPr>
                <w:rFonts w:ascii="Times New Roman" w:hAnsi="Times New Roman" w:cs="Times New Roman"/>
                <w:b/>
                <w:bCs/>
                <w:sz w:val="23"/>
                <w:szCs w:val="23"/>
                <w:lang w:val="lt-LT"/>
              </w:rPr>
              <w:lastRenderedPageBreak/>
              <w:t xml:space="preserve">2.1. </w:t>
            </w:r>
            <w:proofErr w:type="spellStart"/>
            <w:r w:rsidRPr="009166FA">
              <w:rPr>
                <w:rFonts w:ascii="Times New Roman" w:hAnsi="Times New Roman" w:cs="Times New Roman"/>
                <w:b/>
                <w:bCs/>
                <w:sz w:val="23"/>
                <w:szCs w:val="23"/>
                <w:lang w:val="lt-LT"/>
              </w:rPr>
              <w:t>Arlekinas</w:t>
            </w:r>
            <w:proofErr w:type="spellEnd"/>
            <w:r w:rsidRPr="009166FA">
              <w:rPr>
                <w:rFonts w:ascii="Times New Roman" w:hAnsi="Times New Roman" w:cs="Times New Roman"/>
                <w:b/>
                <w:bCs/>
                <w:sz w:val="23"/>
                <w:szCs w:val="23"/>
                <w:lang w:val="lt-LT"/>
              </w:rPr>
              <w:t>:</w:t>
            </w:r>
          </w:p>
          <w:p w14:paraId="22C6B76B" w14:textId="3DAEB5A3" w:rsidR="00875EA3" w:rsidRPr="009166FA" w:rsidRDefault="00875EA3" w:rsidP="009166FA">
            <w:pPr>
              <w:pStyle w:val="Default"/>
              <w:spacing w:before="60"/>
              <w:ind w:firstLine="176"/>
              <w:jc w:val="both"/>
              <w:rPr>
                <w:rFonts w:ascii="Times New Roman" w:hAnsi="Times New Roman" w:cs="Times New Roman"/>
                <w:sz w:val="23"/>
                <w:szCs w:val="23"/>
                <w:lang w:val="lt-LT"/>
              </w:rPr>
            </w:pPr>
            <w:r w:rsidRPr="009166FA">
              <w:rPr>
                <w:rFonts w:ascii="Times New Roman" w:hAnsi="Times New Roman" w:cs="Times New Roman"/>
                <w:sz w:val="23"/>
                <w:szCs w:val="23"/>
                <w:lang w:val="lt-LT"/>
              </w:rPr>
              <w:t xml:space="preserve">2.1.1. </w:t>
            </w:r>
            <w:r w:rsidRPr="009166FA">
              <w:rPr>
                <w:rFonts w:ascii="Times New Roman" w:hAnsi="Times New Roman" w:cs="Times New Roman"/>
                <w:color w:val="auto"/>
                <w:sz w:val="23"/>
                <w:szCs w:val="23"/>
                <w:lang w:val="lt-LT"/>
              </w:rPr>
              <w:t xml:space="preserve"> </w:t>
            </w:r>
            <w:r w:rsidRPr="009166FA">
              <w:rPr>
                <w:rFonts w:ascii="Times New Roman" w:hAnsi="Times New Roman" w:cs="Times New Roman"/>
                <w:i/>
                <w:iCs/>
                <w:color w:val="auto"/>
                <w:sz w:val="23"/>
                <w:szCs w:val="23"/>
                <w:lang w:val="lt-LT"/>
              </w:rPr>
              <w:t>a</w:t>
            </w:r>
            <w:r w:rsidRPr="009166FA">
              <w:rPr>
                <w:rFonts w:ascii="Times New Roman" w:hAnsi="Times New Roman" w:cs="Times New Roman"/>
                <w:i/>
                <w:iCs/>
                <w:sz w:val="23"/>
                <w:szCs w:val="23"/>
                <w:lang w:val="lt-LT" w:eastAsia="lt-LT"/>
              </w:rPr>
              <w:t xml:space="preserve">titiktis reikalavimui bus tikrinama prekių perdavimo metu. </w:t>
            </w:r>
          </w:p>
          <w:p w14:paraId="3C7747AF" w14:textId="12394AF7" w:rsidR="00875EA3" w:rsidRPr="009166FA" w:rsidRDefault="00875EA3" w:rsidP="009166FA">
            <w:pPr>
              <w:pStyle w:val="Default"/>
              <w:spacing w:before="60"/>
              <w:ind w:firstLine="176"/>
              <w:jc w:val="both"/>
              <w:rPr>
                <w:rFonts w:ascii="Times New Roman" w:hAnsi="Times New Roman" w:cs="Times New Roman"/>
                <w:sz w:val="23"/>
                <w:szCs w:val="23"/>
                <w:lang w:val="lt-LT"/>
              </w:rPr>
            </w:pPr>
            <w:r w:rsidRPr="009166FA">
              <w:rPr>
                <w:rFonts w:ascii="Times New Roman" w:hAnsi="Times New Roman" w:cs="Times New Roman"/>
                <w:sz w:val="23"/>
                <w:szCs w:val="23"/>
                <w:lang w:val="lt-LT"/>
              </w:rPr>
              <w:t xml:space="preserve">2.1.2. </w:t>
            </w:r>
          </w:p>
          <w:p w14:paraId="4705C6D0" w14:textId="727B02E2" w:rsidR="00875EA3" w:rsidRPr="009166FA" w:rsidRDefault="00875EA3" w:rsidP="009166FA">
            <w:pPr>
              <w:pStyle w:val="Default"/>
              <w:spacing w:before="60"/>
              <w:ind w:firstLine="176"/>
              <w:jc w:val="both"/>
              <w:rPr>
                <w:rFonts w:ascii="Times New Roman" w:hAnsi="Times New Roman" w:cs="Times New Roman"/>
                <w:sz w:val="23"/>
                <w:szCs w:val="23"/>
                <w:lang w:val="lt-LT"/>
              </w:rPr>
            </w:pPr>
            <w:r w:rsidRPr="009166FA">
              <w:rPr>
                <w:rFonts w:ascii="Times New Roman" w:hAnsi="Times New Roman" w:cs="Times New Roman"/>
                <w:sz w:val="23"/>
                <w:szCs w:val="23"/>
                <w:lang w:val="lt-LT"/>
              </w:rPr>
              <w:t xml:space="preserve">2.1.3. – 2.1.6 </w:t>
            </w:r>
            <w:r w:rsidRPr="009166FA">
              <w:rPr>
                <w:rFonts w:ascii="Times New Roman" w:hAnsi="Times New Roman" w:cs="Times New Roman"/>
                <w:i/>
                <w:iCs/>
                <w:color w:val="auto"/>
                <w:sz w:val="23"/>
                <w:szCs w:val="23"/>
                <w:lang w:val="lt-LT"/>
              </w:rPr>
              <w:t>a</w:t>
            </w:r>
            <w:r w:rsidRPr="009166FA">
              <w:rPr>
                <w:rFonts w:ascii="Times New Roman" w:hAnsi="Times New Roman" w:cs="Times New Roman"/>
                <w:i/>
                <w:iCs/>
                <w:sz w:val="23"/>
                <w:szCs w:val="23"/>
                <w:lang w:val="lt-LT" w:eastAsia="lt-LT"/>
              </w:rPr>
              <w:t xml:space="preserve">titiktis reikalavimui bus tikrinama prekių perdavimo metu. </w:t>
            </w:r>
          </w:p>
          <w:p w14:paraId="42F28801" w14:textId="0AE59FB3" w:rsidR="00875EA3" w:rsidRPr="009166FA" w:rsidRDefault="00875EA3" w:rsidP="009166FA">
            <w:pPr>
              <w:pStyle w:val="Default"/>
              <w:spacing w:before="60"/>
              <w:ind w:firstLine="176"/>
              <w:jc w:val="both"/>
              <w:rPr>
                <w:rFonts w:ascii="Times New Roman" w:eastAsia="Calibri" w:hAnsi="Times New Roman" w:cs="Times New Roman"/>
                <w:i/>
                <w:iCs/>
                <w:kern w:val="1"/>
                <w:sz w:val="23"/>
                <w:szCs w:val="23"/>
                <w:lang w:val="lt-LT" w:eastAsia="ar-SA"/>
              </w:rPr>
            </w:pPr>
            <w:r w:rsidRPr="009166FA">
              <w:rPr>
                <w:rFonts w:ascii="Times New Roman" w:hAnsi="Times New Roman" w:cs="Times New Roman"/>
                <w:sz w:val="23"/>
                <w:szCs w:val="23"/>
                <w:lang w:val="lt-LT"/>
              </w:rPr>
              <w:t>2.1.7.</w:t>
            </w:r>
          </w:p>
          <w:p w14:paraId="6D58619B" w14:textId="262C47A2" w:rsidR="00875EA3" w:rsidRPr="009166FA" w:rsidRDefault="00875EA3" w:rsidP="009166FA">
            <w:pPr>
              <w:pStyle w:val="Default"/>
              <w:spacing w:before="60"/>
              <w:ind w:firstLine="176"/>
              <w:jc w:val="both"/>
              <w:rPr>
                <w:rFonts w:ascii="Times New Roman" w:hAnsi="Times New Roman" w:cs="Times New Roman"/>
                <w:sz w:val="23"/>
                <w:szCs w:val="23"/>
                <w:lang w:val="lt-LT"/>
              </w:rPr>
            </w:pPr>
            <w:r w:rsidRPr="009166FA">
              <w:rPr>
                <w:rFonts w:ascii="Times New Roman" w:hAnsi="Times New Roman" w:cs="Times New Roman"/>
                <w:sz w:val="23"/>
                <w:szCs w:val="23"/>
                <w:lang w:val="lt-LT"/>
              </w:rPr>
              <w:t xml:space="preserve">2.1.8. </w:t>
            </w:r>
          </w:p>
          <w:p w14:paraId="72A56FF1" w14:textId="0BC4CEC6" w:rsidR="00875EA3" w:rsidRPr="009166FA" w:rsidRDefault="00875EA3" w:rsidP="009166FA">
            <w:pPr>
              <w:pStyle w:val="Default"/>
              <w:spacing w:before="60"/>
              <w:ind w:firstLine="176"/>
              <w:jc w:val="both"/>
              <w:rPr>
                <w:rFonts w:ascii="Times New Roman" w:hAnsi="Times New Roman" w:cs="Times New Roman"/>
                <w:sz w:val="23"/>
                <w:szCs w:val="23"/>
                <w:lang w:val="lt-LT"/>
              </w:rPr>
            </w:pPr>
            <w:r w:rsidRPr="009166FA">
              <w:rPr>
                <w:rFonts w:ascii="Times New Roman" w:hAnsi="Times New Roman" w:cs="Times New Roman"/>
                <w:sz w:val="23"/>
                <w:szCs w:val="23"/>
                <w:lang w:val="lt-LT"/>
              </w:rPr>
              <w:t xml:space="preserve">2.1.9. </w:t>
            </w:r>
          </w:p>
          <w:p w14:paraId="4FC45B79" w14:textId="7D569E0C" w:rsidR="00875EA3" w:rsidRPr="009166FA" w:rsidRDefault="00875EA3" w:rsidP="009166FA">
            <w:pPr>
              <w:pStyle w:val="Default"/>
              <w:spacing w:before="60"/>
              <w:ind w:firstLine="176"/>
              <w:jc w:val="both"/>
              <w:rPr>
                <w:rFonts w:ascii="Times New Roman" w:hAnsi="Times New Roman" w:cs="Times New Roman"/>
                <w:color w:val="auto"/>
                <w:sz w:val="23"/>
                <w:szCs w:val="23"/>
                <w:lang w:val="lt-LT"/>
              </w:rPr>
            </w:pPr>
            <w:r w:rsidRPr="009166FA">
              <w:rPr>
                <w:rFonts w:ascii="Times New Roman" w:hAnsi="Times New Roman" w:cs="Times New Roman"/>
                <w:sz w:val="23"/>
                <w:szCs w:val="23"/>
                <w:lang w:val="lt-LT"/>
              </w:rPr>
              <w:t>2.1.10.</w:t>
            </w:r>
          </w:p>
          <w:p w14:paraId="3AF61297" w14:textId="5F0834EB" w:rsidR="00875EA3" w:rsidRPr="009166FA" w:rsidRDefault="00875EA3" w:rsidP="009166FA">
            <w:pPr>
              <w:pStyle w:val="Default"/>
              <w:spacing w:before="60"/>
              <w:ind w:firstLine="176"/>
              <w:jc w:val="both"/>
              <w:rPr>
                <w:rFonts w:ascii="Times New Roman" w:hAnsi="Times New Roman" w:cs="Times New Roman"/>
                <w:color w:val="auto"/>
                <w:sz w:val="23"/>
                <w:szCs w:val="23"/>
                <w:lang w:val="lt-LT"/>
              </w:rPr>
            </w:pPr>
            <w:r w:rsidRPr="009166FA">
              <w:rPr>
                <w:rFonts w:ascii="Times New Roman" w:hAnsi="Times New Roman" w:cs="Times New Roman"/>
                <w:sz w:val="23"/>
                <w:szCs w:val="23"/>
                <w:lang w:val="lt-LT"/>
              </w:rPr>
              <w:t xml:space="preserve">2.1.11. </w:t>
            </w:r>
          </w:p>
          <w:p w14:paraId="0D33F856" w14:textId="58E301CC" w:rsidR="00875EA3" w:rsidRPr="009166FA" w:rsidRDefault="00875EA3" w:rsidP="009166FA">
            <w:pPr>
              <w:pStyle w:val="Default"/>
              <w:spacing w:before="60"/>
              <w:ind w:firstLine="176"/>
              <w:jc w:val="both"/>
              <w:rPr>
                <w:rFonts w:ascii="Times New Roman" w:hAnsi="Times New Roman" w:cs="Times New Roman"/>
                <w:sz w:val="23"/>
                <w:szCs w:val="23"/>
                <w:lang w:val="lt-LT"/>
              </w:rPr>
            </w:pPr>
            <w:r w:rsidRPr="009166FA">
              <w:rPr>
                <w:rFonts w:ascii="Times New Roman" w:hAnsi="Times New Roman" w:cs="Times New Roman"/>
                <w:b/>
                <w:bCs/>
                <w:sz w:val="23"/>
                <w:szCs w:val="23"/>
                <w:lang w:val="lt-LT"/>
              </w:rPr>
              <w:t xml:space="preserve">2.2. </w:t>
            </w:r>
            <w:proofErr w:type="spellStart"/>
            <w:r w:rsidRPr="009166FA">
              <w:rPr>
                <w:rFonts w:ascii="Times New Roman" w:hAnsi="Times New Roman" w:cs="Times New Roman"/>
                <w:b/>
                <w:bCs/>
                <w:sz w:val="23"/>
                <w:szCs w:val="23"/>
                <w:lang w:val="lt-LT"/>
              </w:rPr>
              <w:t>Paskliaustės</w:t>
            </w:r>
            <w:proofErr w:type="spellEnd"/>
            <w:r w:rsidRPr="009166FA">
              <w:rPr>
                <w:rFonts w:ascii="Times New Roman" w:hAnsi="Times New Roman" w:cs="Times New Roman"/>
                <w:b/>
                <w:bCs/>
                <w:sz w:val="23"/>
                <w:szCs w:val="23"/>
                <w:lang w:val="lt-LT"/>
              </w:rPr>
              <w:t xml:space="preserve"> 10 </w:t>
            </w:r>
            <w:proofErr w:type="spellStart"/>
            <w:r w:rsidRPr="009166FA">
              <w:rPr>
                <w:rFonts w:ascii="Times New Roman" w:hAnsi="Times New Roman" w:cs="Times New Roman"/>
                <w:b/>
                <w:bCs/>
                <w:sz w:val="23"/>
                <w:szCs w:val="23"/>
                <w:lang w:val="lt-LT"/>
              </w:rPr>
              <w:t>kompl</w:t>
            </w:r>
            <w:proofErr w:type="spellEnd"/>
            <w:r w:rsidRPr="009166FA">
              <w:rPr>
                <w:rFonts w:ascii="Times New Roman" w:hAnsi="Times New Roman" w:cs="Times New Roman"/>
                <w:b/>
                <w:bCs/>
                <w:sz w:val="23"/>
                <w:szCs w:val="23"/>
                <w:lang w:val="lt-LT"/>
              </w:rPr>
              <w:t>.</w:t>
            </w:r>
            <w:r w:rsidRPr="009166FA">
              <w:rPr>
                <w:rFonts w:ascii="Times New Roman" w:hAnsi="Times New Roman" w:cs="Times New Roman"/>
                <w:sz w:val="23"/>
                <w:szCs w:val="23"/>
                <w:lang w:val="lt-LT"/>
              </w:rPr>
              <w:t xml:space="preserve"> </w:t>
            </w:r>
          </w:p>
          <w:p w14:paraId="1DCAA7AD" w14:textId="742A7BAE" w:rsidR="00875EA3" w:rsidRPr="009166FA" w:rsidRDefault="00875EA3" w:rsidP="009166FA">
            <w:pPr>
              <w:pStyle w:val="Default"/>
              <w:spacing w:before="60"/>
              <w:ind w:firstLine="176"/>
              <w:jc w:val="both"/>
              <w:rPr>
                <w:rFonts w:ascii="Times New Roman" w:hAnsi="Times New Roman" w:cs="Times New Roman"/>
                <w:sz w:val="23"/>
                <w:szCs w:val="23"/>
                <w:lang w:val="lt-LT"/>
              </w:rPr>
            </w:pPr>
            <w:r w:rsidRPr="009166FA">
              <w:rPr>
                <w:rFonts w:ascii="Times New Roman" w:hAnsi="Times New Roman" w:cs="Times New Roman"/>
                <w:sz w:val="23"/>
                <w:szCs w:val="23"/>
                <w:lang w:val="lt-LT"/>
              </w:rPr>
              <w:t xml:space="preserve">2.2.1. </w:t>
            </w:r>
            <w:r w:rsidR="004C1D81" w:rsidRPr="009166FA">
              <w:rPr>
                <w:rFonts w:ascii="Times New Roman" w:hAnsi="Times New Roman" w:cs="Times New Roman"/>
                <w:i/>
                <w:iCs/>
                <w:color w:val="auto"/>
                <w:sz w:val="23"/>
                <w:szCs w:val="23"/>
                <w:lang w:val="lt-LT"/>
              </w:rPr>
              <w:t>a</w:t>
            </w:r>
            <w:r w:rsidR="004C1D81" w:rsidRPr="009166FA">
              <w:rPr>
                <w:rFonts w:ascii="Times New Roman" w:hAnsi="Times New Roman" w:cs="Times New Roman"/>
                <w:i/>
                <w:iCs/>
                <w:sz w:val="23"/>
                <w:szCs w:val="23"/>
                <w:lang w:val="lt-LT" w:eastAsia="lt-LT"/>
              </w:rPr>
              <w:t xml:space="preserve">titiktis reikalavimui bus tikrinama prekių perdavimo metu. </w:t>
            </w:r>
          </w:p>
          <w:p w14:paraId="028F66AD" w14:textId="31836FEB" w:rsidR="00875EA3" w:rsidRPr="009166FA" w:rsidRDefault="00875EA3" w:rsidP="009166FA">
            <w:pPr>
              <w:pStyle w:val="Default"/>
              <w:spacing w:before="60"/>
              <w:ind w:firstLine="176"/>
              <w:jc w:val="both"/>
              <w:rPr>
                <w:rFonts w:ascii="Times New Roman" w:hAnsi="Times New Roman" w:cs="Times New Roman"/>
                <w:sz w:val="23"/>
                <w:szCs w:val="23"/>
                <w:lang w:val="lt-LT"/>
              </w:rPr>
            </w:pPr>
            <w:r w:rsidRPr="009166FA">
              <w:rPr>
                <w:rFonts w:ascii="Times New Roman" w:hAnsi="Times New Roman" w:cs="Times New Roman"/>
                <w:sz w:val="23"/>
                <w:szCs w:val="23"/>
                <w:lang w:val="lt-LT"/>
              </w:rPr>
              <w:t xml:space="preserve">2.2.2. </w:t>
            </w:r>
          </w:p>
          <w:p w14:paraId="5262B19F" w14:textId="14B2C16E" w:rsidR="00875EA3" w:rsidRPr="009166FA" w:rsidRDefault="00875EA3" w:rsidP="009166FA">
            <w:pPr>
              <w:pStyle w:val="Default"/>
              <w:spacing w:before="60"/>
              <w:ind w:firstLine="176"/>
              <w:jc w:val="both"/>
              <w:rPr>
                <w:rFonts w:ascii="Times New Roman" w:hAnsi="Times New Roman" w:cs="Times New Roman"/>
                <w:sz w:val="23"/>
                <w:szCs w:val="23"/>
                <w:lang w:val="lt-LT"/>
              </w:rPr>
            </w:pPr>
            <w:r w:rsidRPr="009166FA">
              <w:rPr>
                <w:rFonts w:ascii="Times New Roman" w:hAnsi="Times New Roman" w:cs="Times New Roman"/>
                <w:sz w:val="23"/>
                <w:szCs w:val="23"/>
                <w:lang w:val="lt-LT"/>
              </w:rPr>
              <w:t>2.2.3.</w:t>
            </w:r>
            <w:r w:rsidR="004C1D81" w:rsidRPr="009166FA">
              <w:rPr>
                <w:rFonts w:ascii="Times New Roman" w:hAnsi="Times New Roman" w:cs="Times New Roman"/>
                <w:sz w:val="23"/>
                <w:szCs w:val="23"/>
                <w:lang w:val="lt-LT"/>
              </w:rPr>
              <w:t xml:space="preserve"> – 2.2.6.</w:t>
            </w:r>
            <w:r w:rsidR="004C1D81" w:rsidRPr="009166FA">
              <w:rPr>
                <w:rFonts w:ascii="Times New Roman" w:hAnsi="Times New Roman" w:cs="Times New Roman"/>
                <w:color w:val="auto"/>
                <w:sz w:val="23"/>
                <w:szCs w:val="23"/>
                <w:lang w:val="lt-LT"/>
              </w:rPr>
              <w:t xml:space="preserve"> </w:t>
            </w:r>
            <w:r w:rsidR="004C1D81" w:rsidRPr="009166FA">
              <w:rPr>
                <w:rFonts w:ascii="Times New Roman" w:hAnsi="Times New Roman" w:cs="Times New Roman"/>
                <w:i/>
                <w:iCs/>
                <w:color w:val="auto"/>
                <w:sz w:val="23"/>
                <w:szCs w:val="23"/>
                <w:lang w:val="lt-LT"/>
              </w:rPr>
              <w:t>a</w:t>
            </w:r>
            <w:r w:rsidR="004C1D81" w:rsidRPr="009166FA">
              <w:rPr>
                <w:rFonts w:ascii="Times New Roman" w:hAnsi="Times New Roman" w:cs="Times New Roman"/>
                <w:i/>
                <w:iCs/>
                <w:sz w:val="23"/>
                <w:szCs w:val="23"/>
                <w:lang w:val="lt-LT" w:eastAsia="lt-LT"/>
              </w:rPr>
              <w:t xml:space="preserve">titiktis reikalavimui bus tikrinama prekių perdavimo metu. </w:t>
            </w:r>
          </w:p>
          <w:p w14:paraId="34FE0622" w14:textId="08699263" w:rsidR="00875EA3" w:rsidRPr="009166FA" w:rsidRDefault="00875EA3" w:rsidP="009166FA">
            <w:pPr>
              <w:pStyle w:val="Default"/>
              <w:spacing w:before="60"/>
              <w:ind w:firstLine="176"/>
              <w:jc w:val="both"/>
              <w:rPr>
                <w:rFonts w:ascii="Times New Roman" w:eastAsia="Calibri" w:hAnsi="Times New Roman" w:cs="Times New Roman"/>
                <w:i/>
                <w:iCs/>
                <w:kern w:val="1"/>
                <w:sz w:val="23"/>
                <w:szCs w:val="23"/>
                <w:lang w:val="lt-LT" w:eastAsia="ar-SA"/>
              </w:rPr>
            </w:pPr>
            <w:r w:rsidRPr="009166FA">
              <w:rPr>
                <w:rFonts w:ascii="Times New Roman" w:hAnsi="Times New Roman" w:cs="Times New Roman"/>
                <w:sz w:val="23"/>
                <w:szCs w:val="23"/>
                <w:lang w:val="lt-LT"/>
              </w:rPr>
              <w:t xml:space="preserve">2.2.7. </w:t>
            </w:r>
          </w:p>
          <w:p w14:paraId="103E10FC" w14:textId="5521832E" w:rsidR="00875EA3" w:rsidRPr="009166FA" w:rsidRDefault="00875EA3" w:rsidP="009166FA">
            <w:pPr>
              <w:pStyle w:val="Default"/>
              <w:spacing w:before="60"/>
              <w:ind w:firstLine="176"/>
              <w:jc w:val="both"/>
              <w:rPr>
                <w:rFonts w:ascii="Times New Roman" w:hAnsi="Times New Roman" w:cs="Times New Roman"/>
                <w:sz w:val="23"/>
                <w:szCs w:val="23"/>
                <w:lang w:val="lt-LT"/>
              </w:rPr>
            </w:pPr>
            <w:r w:rsidRPr="009166FA">
              <w:rPr>
                <w:rFonts w:ascii="Times New Roman" w:hAnsi="Times New Roman" w:cs="Times New Roman"/>
                <w:sz w:val="23"/>
                <w:szCs w:val="23"/>
                <w:lang w:val="lt-LT"/>
              </w:rPr>
              <w:t xml:space="preserve">2.2.8. </w:t>
            </w:r>
          </w:p>
          <w:p w14:paraId="381E43BA" w14:textId="01B263CA" w:rsidR="00875EA3" w:rsidRPr="009166FA" w:rsidRDefault="00875EA3" w:rsidP="009166FA">
            <w:pPr>
              <w:pStyle w:val="Default"/>
              <w:spacing w:before="60"/>
              <w:ind w:firstLine="176"/>
              <w:jc w:val="both"/>
              <w:rPr>
                <w:rFonts w:ascii="Times New Roman" w:hAnsi="Times New Roman" w:cs="Times New Roman"/>
                <w:sz w:val="23"/>
                <w:szCs w:val="23"/>
                <w:lang w:val="lt-LT"/>
              </w:rPr>
            </w:pPr>
            <w:r w:rsidRPr="009166FA">
              <w:rPr>
                <w:rFonts w:ascii="Times New Roman" w:hAnsi="Times New Roman" w:cs="Times New Roman"/>
                <w:sz w:val="23"/>
                <w:szCs w:val="23"/>
                <w:lang w:val="lt-LT"/>
              </w:rPr>
              <w:lastRenderedPageBreak/>
              <w:t xml:space="preserve">2.2.9. </w:t>
            </w:r>
          </w:p>
          <w:p w14:paraId="7C19088A" w14:textId="33AAFB53" w:rsidR="00875EA3" w:rsidRPr="009166FA" w:rsidRDefault="00875EA3" w:rsidP="009166FA">
            <w:pPr>
              <w:pStyle w:val="Default"/>
              <w:spacing w:before="60"/>
              <w:ind w:firstLine="176"/>
              <w:jc w:val="both"/>
              <w:rPr>
                <w:rFonts w:ascii="Times New Roman" w:hAnsi="Times New Roman" w:cs="Times New Roman"/>
                <w:sz w:val="23"/>
                <w:szCs w:val="23"/>
                <w:lang w:val="lt-LT"/>
              </w:rPr>
            </w:pPr>
            <w:r w:rsidRPr="009166FA">
              <w:rPr>
                <w:rFonts w:ascii="Times New Roman" w:hAnsi="Times New Roman" w:cs="Times New Roman"/>
                <w:sz w:val="23"/>
                <w:szCs w:val="23"/>
                <w:lang w:val="lt-LT"/>
              </w:rPr>
              <w:t xml:space="preserve">2.2.10. </w:t>
            </w:r>
          </w:p>
          <w:p w14:paraId="67698B65" w14:textId="417868CF" w:rsidR="00875EA3" w:rsidRPr="009166FA" w:rsidRDefault="00875EA3" w:rsidP="009166FA">
            <w:pPr>
              <w:pStyle w:val="Default"/>
              <w:spacing w:before="60"/>
              <w:ind w:firstLine="176"/>
              <w:jc w:val="both"/>
              <w:rPr>
                <w:rFonts w:ascii="Times New Roman" w:eastAsia="Calibri" w:hAnsi="Times New Roman" w:cs="Times New Roman"/>
                <w:i/>
                <w:iCs/>
                <w:kern w:val="1"/>
                <w:sz w:val="23"/>
                <w:szCs w:val="23"/>
                <w:lang w:val="lt-LT" w:eastAsia="ar-SA"/>
              </w:rPr>
            </w:pPr>
            <w:r w:rsidRPr="009166FA">
              <w:rPr>
                <w:rFonts w:ascii="Times New Roman" w:hAnsi="Times New Roman" w:cs="Times New Roman"/>
                <w:sz w:val="23"/>
                <w:szCs w:val="23"/>
                <w:lang w:val="lt-LT"/>
              </w:rPr>
              <w:t xml:space="preserve">2.2.11. </w:t>
            </w:r>
          </w:p>
          <w:p w14:paraId="571585DF" w14:textId="4359ACE2" w:rsidR="00875EA3" w:rsidRPr="009166FA" w:rsidRDefault="00875EA3" w:rsidP="009166FA">
            <w:pPr>
              <w:pStyle w:val="Default"/>
              <w:spacing w:before="60"/>
              <w:ind w:firstLine="176"/>
              <w:jc w:val="both"/>
              <w:rPr>
                <w:rFonts w:ascii="Times New Roman" w:hAnsi="Times New Roman" w:cs="Times New Roman"/>
                <w:sz w:val="23"/>
                <w:szCs w:val="23"/>
                <w:lang w:val="lt-LT"/>
              </w:rPr>
            </w:pPr>
            <w:r w:rsidRPr="009166FA">
              <w:rPr>
                <w:rFonts w:ascii="Times New Roman" w:hAnsi="Times New Roman" w:cs="Times New Roman"/>
                <w:b/>
                <w:bCs/>
                <w:sz w:val="23"/>
                <w:szCs w:val="23"/>
                <w:lang w:val="lt-LT"/>
              </w:rPr>
              <w:t xml:space="preserve">2.3. Kulisai 10 </w:t>
            </w:r>
            <w:proofErr w:type="spellStart"/>
            <w:r w:rsidRPr="009166FA">
              <w:rPr>
                <w:rFonts w:ascii="Times New Roman" w:hAnsi="Times New Roman" w:cs="Times New Roman"/>
                <w:b/>
                <w:bCs/>
                <w:sz w:val="23"/>
                <w:szCs w:val="23"/>
                <w:lang w:val="lt-LT"/>
              </w:rPr>
              <w:t>kompl</w:t>
            </w:r>
            <w:proofErr w:type="spellEnd"/>
            <w:r w:rsidRPr="009166FA">
              <w:rPr>
                <w:rFonts w:ascii="Times New Roman" w:hAnsi="Times New Roman" w:cs="Times New Roman"/>
                <w:b/>
                <w:bCs/>
                <w:sz w:val="23"/>
                <w:szCs w:val="23"/>
                <w:lang w:val="lt-LT"/>
              </w:rPr>
              <w:t>.</w:t>
            </w:r>
            <w:r w:rsidRPr="009166FA">
              <w:rPr>
                <w:rFonts w:ascii="Times New Roman" w:hAnsi="Times New Roman" w:cs="Times New Roman"/>
                <w:sz w:val="23"/>
                <w:szCs w:val="23"/>
                <w:lang w:val="lt-LT"/>
              </w:rPr>
              <w:t xml:space="preserve"> </w:t>
            </w:r>
          </w:p>
          <w:p w14:paraId="6FBD903B" w14:textId="28B36384" w:rsidR="00875EA3" w:rsidRPr="009166FA" w:rsidRDefault="00875EA3" w:rsidP="009166FA">
            <w:pPr>
              <w:pStyle w:val="Default"/>
              <w:spacing w:before="60"/>
              <w:ind w:firstLine="176"/>
              <w:jc w:val="both"/>
              <w:rPr>
                <w:rFonts w:ascii="Times New Roman" w:hAnsi="Times New Roman" w:cs="Times New Roman"/>
                <w:sz w:val="23"/>
                <w:szCs w:val="23"/>
                <w:lang w:val="lt-LT"/>
              </w:rPr>
            </w:pPr>
            <w:r w:rsidRPr="009166FA">
              <w:rPr>
                <w:rFonts w:ascii="Times New Roman" w:hAnsi="Times New Roman" w:cs="Times New Roman"/>
                <w:sz w:val="23"/>
                <w:szCs w:val="23"/>
                <w:lang w:val="lt-LT"/>
              </w:rPr>
              <w:t>2.3.1.</w:t>
            </w:r>
            <w:r w:rsidR="004C1D81" w:rsidRPr="009166FA">
              <w:rPr>
                <w:rFonts w:ascii="Times New Roman" w:hAnsi="Times New Roman" w:cs="Times New Roman"/>
                <w:color w:val="auto"/>
                <w:sz w:val="23"/>
                <w:szCs w:val="23"/>
                <w:lang w:val="lt-LT"/>
              </w:rPr>
              <w:t xml:space="preserve"> </w:t>
            </w:r>
            <w:r w:rsidR="004C1D81" w:rsidRPr="009166FA">
              <w:rPr>
                <w:rFonts w:ascii="Times New Roman" w:hAnsi="Times New Roman" w:cs="Times New Roman"/>
                <w:i/>
                <w:iCs/>
                <w:color w:val="auto"/>
                <w:sz w:val="23"/>
                <w:szCs w:val="23"/>
                <w:lang w:val="lt-LT"/>
              </w:rPr>
              <w:t>a</w:t>
            </w:r>
            <w:r w:rsidR="004C1D81" w:rsidRPr="009166FA">
              <w:rPr>
                <w:rFonts w:ascii="Times New Roman" w:hAnsi="Times New Roman" w:cs="Times New Roman"/>
                <w:i/>
                <w:iCs/>
                <w:sz w:val="23"/>
                <w:szCs w:val="23"/>
                <w:lang w:val="lt-LT" w:eastAsia="lt-LT"/>
              </w:rPr>
              <w:t xml:space="preserve">titiktis reikalavimui bus tikrinama prekių perdavimo metu. </w:t>
            </w:r>
          </w:p>
          <w:p w14:paraId="5B8C6A6A" w14:textId="77777777" w:rsidR="004C1D81" w:rsidRPr="009166FA" w:rsidRDefault="00875EA3" w:rsidP="009166FA">
            <w:pPr>
              <w:pStyle w:val="Default"/>
              <w:spacing w:before="60"/>
              <w:ind w:firstLine="176"/>
              <w:jc w:val="both"/>
              <w:rPr>
                <w:rFonts w:ascii="Times New Roman" w:hAnsi="Times New Roman" w:cs="Times New Roman"/>
                <w:sz w:val="23"/>
                <w:szCs w:val="23"/>
                <w:lang w:val="lt-LT"/>
              </w:rPr>
            </w:pPr>
            <w:r w:rsidRPr="009166FA">
              <w:rPr>
                <w:rFonts w:ascii="Times New Roman" w:hAnsi="Times New Roman" w:cs="Times New Roman"/>
                <w:sz w:val="23"/>
                <w:szCs w:val="23"/>
                <w:lang w:val="lt-LT"/>
              </w:rPr>
              <w:t xml:space="preserve">2.3.2. </w:t>
            </w:r>
          </w:p>
          <w:p w14:paraId="4A562150" w14:textId="6D85B83D" w:rsidR="00875EA3" w:rsidRPr="009166FA" w:rsidRDefault="00875EA3" w:rsidP="009166FA">
            <w:pPr>
              <w:pStyle w:val="Default"/>
              <w:spacing w:before="60"/>
              <w:ind w:firstLine="176"/>
              <w:jc w:val="both"/>
              <w:rPr>
                <w:rFonts w:ascii="Times New Roman" w:hAnsi="Times New Roman" w:cs="Times New Roman"/>
                <w:sz w:val="23"/>
                <w:szCs w:val="23"/>
                <w:lang w:val="lt-LT"/>
              </w:rPr>
            </w:pPr>
            <w:r w:rsidRPr="009166FA">
              <w:rPr>
                <w:rFonts w:ascii="Times New Roman" w:hAnsi="Times New Roman" w:cs="Times New Roman"/>
                <w:sz w:val="23"/>
                <w:szCs w:val="23"/>
                <w:lang w:val="lt-LT"/>
              </w:rPr>
              <w:t>2.3.3.</w:t>
            </w:r>
            <w:r w:rsidR="004C1D81" w:rsidRPr="009166FA">
              <w:rPr>
                <w:rFonts w:ascii="Times New Roman" w:hAnsi="Times New Roman" w:cs="Times New Roman"/>
                <w:sz w:val="23"/>
                <w:szCs w:val="23"/>
                <w:lang w:val="lt-LT"/>
              </w:rPr>
              <w:t xml:space="preserve"> – 2.3.5.</w:t>
            </w:r>
            <w:r w:rsidR="008329B3" w:rsidRPr="009166FA">
              <w:rPr>
                <w:rFonts w:ascii="Times New Roman" w:hAnsi="Times New Roman" w:cs="Times New Roman"/>
                <w:sz w:val="23"/>
                <w:szCs w:val="23"/>
                <w:lang w:val="lt-LT"/>
              </w:rPr>
              <w:t xml:space="preserve"> </w:t>
            </w:r>
            <w:r w:rsidR="004C1D81" w:rsidRPr="009166FA">
              <w:rPr>
                <w:rFonts w:ascii="Times New Roman" w:hAnsi="Times New Roman" w:cs="Times New Roman"/>
                <w:i/>
                <w:iCs/>
                <w:color w:val="auto"/>
                <w:sz w:val="23"/>
                <w:szCs w:val="23"/>
                <w:lang w:val="lt-LT"/>
              </w:rPr>
              <w:t>a</w:t>
            </w:r>
            <w:r w:rsidR="004C1D81" w:rsidRPr="009166FA">
              <w:rPr>
                <w:rFonts w:ascii="Times New Roman" w:hAnsi="Times New Roman" w:cs="Times New Roman"/>
                <w:i/>
                <w:iCs/>
                <w:sz w:val="23"/>
                <w:szCs w:val="23"/>
                <w:lang w:val="lt-LT" w:eastAsia="lt-LT"/>
              </w:rPr>
              <w:t xml:space="preserve">titiktis reikalavimui bus tikrinama prekių perdavimo metu. </w:t>
            </w:r>
          </w:p>
          <w:p w14:paraId="0B6E7E0C" w14:textId="7AAC5587" w:rsidR="00875EA3" w:rsidRPr="009166FA" w:rsidRDefault="00875EA3" w:rsidP="009166FA">
            <w:pPr>
              <w:pStyle w:val="Default"/>
              <w:spacing w:before="60"/>
              <w:ind w:firstLine="176"/>
              <w:jc w:val="both"/>
              <w:rPr>
                <w:rFonts w:ascii="Times New Roman" w:hAnsi="Times New Roman" w:cs="Times New Roman"/>
                <w:sz w:val="23"/>
                <w:szCs w:val="23"/>
                <w:lang w:val="lt-LT"/>
              </w:rPr>
            </w:pPr>
            <w:r w:rsidRPr="009166FA">
              <w:rPr>
                <w:rFonts w:ascii="Times New Roman" w:hAnsi="Times New Roman" w:cs="Times New Roman"/>
                <w:sz w:val="23"/>
                <w:szCs w:val="23"/>
                <w:lang w:val="lt-LT"/>
              </w:rPr>
              <w:t xml:space="preserve">2.3.6. </w:t>
            </w:r>
          </w:p>
          <w:p w14:paraId="28E65652" w14:textId="405A2456" w:rsidR="00875EA3" w:rsidRPr="009166FA" w:rsidRDefault="00875EA3" w:rsidP="009166FA">
            <w:pPr>
              <w:pStyle w:val="Default"/>
              <w:spacing w:before="60"/>
              <w:ind w:firstLine="176"/>
              <w:jc w:val="both"/>
              <w:rPr>
                <w:rFonts w:ascii="Times New Roman" w:hAnsi="Times New Roman" w:cs="Times New Roman"/>
                <w:sz w:val="23"/>
                <w:szCs w:val="23"/>
                <w:lang w:val="lt-LT"/>
              </w:rPr>
            </w:pPr>
            <w:r w:rsidRPr="009166FA">
              <w:rPr>
                <w:rFonts w:ascii="Times New Roman" w:hAnsi="Times New Roman" w:cs="Times New Roman"/>
                <w:sz w:val="23"/>
                <w:szCs w:val="23"/>
                <w:lang w:val="lt-LT"/>
              </w:rPr>
              <w:t xml:space="preserve">2.3.7. </w:t>
            </w:r>
          </w:p>
          <w:p w14:paraId="278A57F7" w14:textId="5D30E0AA" w:rsidR="00875EA3" w:rsidRPr="009166FA" w:rsidRDefault="00875EA3" w:rsidP="009166FA">
            <w:pPr>
              <w:pStyle w:val="Default"/>
              <w:spacing w:before="60"/>
              <w:ind w:firstLine="176"/>
              <w:jc w:val="both"/>
              <w:rPr>
                <w:rFonts w:ascii="Times New Roman" w:hAnsi="Times New Roman" w:cs="Times New Roman"/>
                <w:sz w:val="23"/>
                <w:szCs w:val="23"/>
                <w:lang w:val="lt-LT"/>
              </w:rPr>
            </w:pPr>
            <w:r w:rsidRPr="009166FA">
              <w:rPr>
                <w:rFonts w:ascii="Times New Roman" w:hAnsi="Times New Roman" w:cs="Times New Roman"/>
                <w:sz w:val="23"/>
                <w:szCs w:val="23"/>
                <w:lang w:val="lt-LT"/>
              </w:rPr>
              <w:t xml:space="preserve">2.3.8. </w:t>
            </w:r>
          </w:p>
          <w:p w14:paraId="015D5FD9" w14:textId="3727C967" w:rsidR="00875EA3" w:rsidRPr="009166FA" w:rsidRDefault="00875EA3" w:rsidP="009166FA">
            <w:pPr>
              <w:pStyle w:val="Default"/>
              <w:spacing w:before="60"/>
              <w:ind w:firstLine="176"/>
              <w:jc w:val="both"/>
              <w:rPr>
                <w:rFonts w:ascii="Times New Roman" w:hAnsi="Times New Roman" w:cs="Times New Roman"/>
                <w:sz w:val="23"/>
                <w:szCs w:val="23"/>
                <w:lang w:val="lt-LT"/>
              </w:rPr>
            </w:pPr>
            <w:r w:rsidRPr="009166FA">
              <w:rPr>
                <w:rFonts w:ascii="Times New Roman" w:hAnsi="Times New Roman" w:cs="Times New Roman"/>
                <w:sz w:val="23"/>
                <w:szCs w:val="23"/>
                <w:lang w:val="lt-LT"/>
              </w:rPr>
              <w:t xml:space="preserve">2.3.9. </w:t>
            </w:r>
          </w:p>
          <w:p w14:paraId="06EADFFB" w14:textId="49C9E32F" w:rsidR="00D8110D" w:rsidRPr="009166FA" w:rsidRDefault="00875EA3" w:rsidP="009166FA">
            <w:pPr>
              <w:pStyle w:val="Default"/>
              <w:spacing w:before="60"/>
              <w:ind w:firstLine="176"/>
              <w:jc w:val="both"/>
              <w:rPr>
                <w:rFonts w:ascii="Times New Roman" w:hAnsi="Times New Roman" w:cs="Times New Roman"/>
                <w:b/>
                <w:bCs/>
                <w:sz w:val="23"/>
                <w:szCs w:val="23"/>
                <w:lang w:val="lt-LT"/>
              </w:rPr>
            </w:pPr>
            <w:r w:rsidRPr="009166FA">
              <w:rPr>
                <w:rFonts w:ascii="Times New Roman" w:hAnsi="Times New Roman" w:cs="Times New Roman"/>
                <w:sz w:val="23"/>
                <w:szCs w:val="23"/>
                <w:lang w:val="lt-LT"/>
              </w:rPr>
              <w:t>2.3.10.</w:t>
            </w:r>
          </w:p>
        </w:tc>
      </w:tr>
    </w:tbl>
    <w:p w14:paraId="36A477F4" w14:textId="77777777" w:rsidR="008329B3" w:rsidRDefault="008329B3" w:rsidP="004466A0">
      <w:pPr>
        <w:jc w:val="both"/>
        <w:rPr>
          <w:b/>
        </w:rPr>
      </w:pPr>
    </w:p>
    <w:p w14:paraId="24694D93" w14:textId="77777777" w:rsidR="008329B3" w:rsidRPr="009F23AE" w:rsidRDefault="008329B3" w:rsidP="009166FA">
      <w:pPr>
        <w:pStyle w:val="Betarp"/>
        <w:pBdr>
          <w:top w:val="single" w:sz="4" w:space="1" w:color="auto"/>
          <w:left w:val="single" w:sz="4" w:space="4" w:color="auto"/>
          <w:bottom w:val="single" w:sz="4" w:space="1" w:color="auto"/>
          <w:right w:val="single" w:sz="4" w:space="4" w:color="auto"/>
        </w:pBdr>
        <w:shd w:val="clear" w:color="auto" w:fill="E7E6E6" w:themeFill="background2"/>
        <w:jc w:val="both"/>
        <w:rPr>
          <w:rFonts w:ascii="Times New Roman" w:hAnsi="Times New Roman" w:cs="Times New Roman"/>
          <w:b/>
          <w:bCs/>
          <w:color w:val="C00000"/>
          <w:sz w:val="24"/>
          <w:szCs w:val="24"/>
        </w:rPr>
      </w:pPr>
      <w:r w:rsidRPr="009F23AE">
        <w:rPr>
          <w:rFonts w:ascii="Times New Roman" w:hAnsi="Times New Roman" w:cs="Times New Roman"/>
          <w:b/>
          <w:bCs/>
          <w:color w:val="C00000"/>
          <w:sz w:val="24"/>
          <w:szCs w:val="24"/>
        </w:rPr>
        <w:t xml:space="preserve">PASTABOS: </w:t>
      </w:r>
    </w:p>
    <w:p w14:paraId="4BB35348" w14:textId="712C0A5E" w:rsidR="008035F0" w:rsidRDefault="008329B3" w:rsidP="009166FA">
      <w:pPr>
        <w:pStyle w:val="Betarp"/>
        <w:pBdr>
          <w:top w:val="single" w:sz="4" w:space="1" w:color="auto"/>
          <w:left w:val="single" w:sz="4" w:space="4" w:color="auto"/>
          <w:bottom w:val="single" w:sz="4" w:space="1" w:color="auto"/>
          <w:right w:val="single" w:sz="4" w:space="4" w:color="auto"/>
        </w:pBdr>
        <w:shd w:val="clear" w:color="auto" w:fill="E7E6E6" w:themeFill="background2"/>
        <w:ind w:firstLine="426"/>
        <w:jc w:val="both"/>
        <w:rPr>
          <w:rFonts w:ascii="Times New Roman" w:hAnsi="Times New Roman" w:cs="Times New Roman"/>
          <w:bCs/>
          <w:color w:val="000000" w:themeColor="text1"/>
          <w:sz w:val="24"/>
          <w:szCs w:val="24"/>
        </w:rPr>
      </w:pPr>
      <w:r w:rsidRPr="00875EA3">
        <w:rPr>
          <w:rFonts w:ascii="Times New Roman" w:hAnsi="Times New Roman" w:cs="Times New Roman"/>
          <w:bCs/>
          <w:color w:val="000000" w:themeColor="text1"/>
          <w:sz w:val="24"/>
          <w:szCs w:val="24"/>
        </w:rPr>
        <w:t>*</w:t>
      </w:r>
      <w:r w:rsidRPr="009F23AE">
        <w:rPr>
          <w:rFonts w:ascii="Times New Roman" w:hAnsi="Times New Roman" w:cs="Times New Roman"/>
          <w:b/>
          <w:color w:val="C00000"/>
          <w:sz w:val="24"/>
          <w:szCs w:val="24"/>
          <w:u w:val="single"/>
        </w:rPr>
        <w:t>Kartu su pasiūlymu pateikiami</w:t>
      </w:r>
      <w:r w:rsidRPr="009F23AE">
        <w:rPr>
          <w:rFonts w:ascii="Times New Roman" w:hAnsi="Times New Roman" w:cs="Times New Roman"/>
          <w:bCs/>
          <w:color w:val="C00000"/>
          <w:sz w:val="24"/>
          <w:szCs w:val="24"/>
        </w:rPr>
        <w:t xml:space="preserve"> </w:t>
      </w:r>
      <w:r w:rsidRPr="00875EA3">
        <w:rPr>
          <w:rFonts w:ascii="Times New Roman" w:hAnsi="Times New Roman" w:cs="Times New Roman"/>
          <w:bCs/>
          <w:color w:val="000000" w:themeColor="text1"/>
          <w:sz w:val="24"/>
          <w:szCs w:val="24"/>
        </w:rPr>
        <w:t>prekės atitiktį techninėje specifikacijoje nustatytiems reikalavimams įrodantys dokumentai (siūlomos Prekės gamintojo ir (ar) tiekėjo pateikiami techniniai dokumentai /oficialios deklaracijos / aprašymai / katalogai</w:t>
      </w:r>
      <w:r w:rsidR="008035F0">
        <w:rPr>
          <w:rFonts w:ascii="Times New Roman" w:hAnsi="Times New Roman" w:cs="Times New Roman"/>
          <w:bCs/>
          <w:color w:val="000000" w:themeColor="text1"/>
          <w:sz w:val="24"/>
          <w:szCs w:val="24"/>
        </w:rPr>
        <w:t xml:space="preserve"> / bukletai / brošiūros</w:t>
      </w:r>
      <w:r w:rsidRPr="00875EA3">
        <w:rPr>
          <w:rFonts w:ascii="Times New Roman" w:hAnsi="Times New Roman" w:cs="Times New Roman"/>
          <w:bCs/>
          <w:color w:val="000000" w:themeColor="text1"/>
          <w:sz w:val="24"/>
          <w:szCs w:val="24"/>
        </w:rPr>
        <w:t xml:space="preserve">, gamintojo ir (ar) importuotojo rašytinis patvirtinimas, saugos duomenų lapas, gamintojo bandymų ataskaita, protokolas, gamintojo ir (ar) tiekėjo deklaracija (pateikiant objektyvius įrodymus), įrangos aprašymas, instrukcija ar skaičiavimai, pripažintos įstaigos arba paskelbtosios (notifikuotos) institucijos atlikto bandymo </w:t>
      </w:r>
      <w:r w:rsidRPr="00875EA3">
        <w:rPr>
          <w:rFonts w:ascii="Times New Roman" w:hAnsi="Times New Roman" w:cs="Times New Roman"/>
          <w:bCs/>
          <w:color w:val="000000" w:themeColor="text1"/>
          <w:sz w:val="24"/>
          <w:szCs w:val="24"/>
        </w:rPr>
        <w:lastRenderedPageBreak/>
        <w:t>protokolas, momentinė (-ės) ekrano kopija (-</w:t>
      </w:r>
      <w:proofErr w:type="spellStart"/>
      <w:r w:rsidRPr="00875EA3">
        <w:rPr>
          <w:rFonts w:ascii="Times New Roman" w:hAnsi="Times New Roman" w:cs="Times New Roman"/>
          <w:bCs/>
          <w:color w:val="000000" w:themeColor="text1"/>
          <w:sz w:val="24"/>
          <w:szCs w:val="24"/>
        </w:rPr>
        <w:t>os</w:t>
      </w:r>
      <w:proofErr w:type="spellEnd"/>
      <w:r w:rsidRPr="00875EA3">
        <w:rPr>
          <w:rFonts w:ascii="Times New Roman" w:hAnsi="Times New Roman" w:cs="Times New Roman"/>
          <w:bCs/>
          <w:color w:val="000000" w:themeColor="text1"/>
          <w:sz w:val="24"/>
          <w:szCs w:val="24"/>
        </w:rPr>
        <w:t xml:space="preserve">) (pvz. </w:t>
      </w:r>
      <w:proofErr w:type="spellStart"/>
      <w:r w:rsidRPr="00875EA3">
        <w:rPr>
          <w:rFonts w:ascii="Times New Roman" w:hAnsi="Times New Roman" w:cs="Times New Roman"/>
          <w:bCs/>
          <w:color w:val="000000" w:themeColor="text1"/>
          <w:sz w:val="24"/>
          <w:szCs w:val="24"/>
        </w:rPr>
        <w:t>print</w:t>
      </w:r>
      <w:proofErr w:type="spellEnd"/>
      <w:r w:rsidRPr="00875EA3">
        <w:rPr>
          <w:rFonts w:ascii="Times New Roman" w:hAnsi="Times New Roman" w:cs="Times New Roman"/>
          <w:bCs/>
          <w:color w:val="000000" w:themeColor="text1"/>
          <w:sz w:val="24"/>
          <w:szCs w:val="24"/>
        </w:rPr>
        <w:t xml:space="preserve"> </w:t>
      </w:r>
      <w:proofErr w:type="spellStart"/>
      <w:r w:rsidRPr="00875EA3">
        <w:rPr>
          <w:rFonts w:ascii="Times New Roman" w:hAnsi="Times New Roman" w:cs="Times New Roman"/>
          <w:bCs/>
          <w:color w:val="000000" w:themeColor="text1"/>
          <w:sz w:val="24"/>
          <w:szCs w:val="24"/>
        </w:rPr>
        <w:t>screen</w:t>
      </w:r>
      <w:proofErr w:type="spellEnd"/>
      <w:r w:rsidRPr="00875EA3">
        <w:rPr>
          <w:rFonts w:ascii="Times New Roman" w:hAnsi="Times New Roman" w:cs="Times New Roman"/>
          <w:bCs/>
          <w:color w:val="000000" w:themeColor="text1"/>
          <w:sz w:val="24"/>
          <w:szCs w:val="24"/>
        </w:rPr>
        <w:t xml:space="preserve">) (tokiu atveju momentinėje ekrano kopijoje (pvz. </w:t>
      </w:r>
      <w:proofErr w:type="spellStart"/>
      <w:r w:rsidRPr="00875EA3">
        <w:rPr>
          <w:rFonts w:ascii="Times New Roman" w:hAnsi="Times New Roman" w:cs="Times New Roman"/>
          <w:bCs/>
          <w:color w:val="000000" w:themeColor="text1"/>
          <w:sz w:val="24"/>
          <w:szCs w:val="24"/>
        </w:rPr>
        <w:t>print</w:t>
      </w:r>
      <w:proofErr w:type="spellEnd"/>
      <w:r w:rsidRPr="00875EA3">
        <w:rPr>
          <w:rFonts w:ascii="Times New Roman" w:hAnsi="Times New Roman" w:cs="Times New Roman"/>
          <w:bCs/>
          <w:color w:val="000000" w:themeColor="text1"/>
          <w:sz w:val="24"/>
          <w:szCs w:val="24"/>
        </w:rPr>
        <w:t xml:space="preserve"> </w:t>
      </w:r>
      <w:proofErr w:type="spellStart"/>
      <w:r w:rsidRPr="00875EA3">
        <w:rPr>
          <w:rFonts w:ascii="Times New Roman" w:hAnsi="Times New Roman" w:cs="Times New Roman"/>
          <w:bCs/>
          <w:color w:val="000000" w:themeColor="text1"/>
          <w:sz w:val="24"/>
          <w:szCs w:val="24"/>
        </w:rPr>
        <w:t>screen</w:t>
      </w:r>
      <w:proofErr w:type="spellEnd"/>
      <w:r w:rsidRPr="00875EA3">
        <w:rPr>
          <w:rFonts w:ascii="Times New Roman" w:hAnsi="Times New Roman" w:cs="Times New Roman"/>
          <w:bCs/>
          <w:color w:val="000000" w:themeColor="text1"/>
          <w:sz w:val="24"/>
          <w:szCs w:val="24"/>
        </w:rPr>
        <w:t>) turi būti matoma informacija, kad kopija padaryta iš prekės gamintojo tinklalapio) ir pan.) arba kiti lygiaverčiai įrodymai).</w:t>
      </w:r>
      <w:r w:rsidR="008035F0">
        <w:rPr>
          <w:rFonts w:ascii="Times New Roman" w:hAnsi="Times New Roman" w:cs="Times New Roman"/>
          <w:bCs/>
          <w:color w:val="000000" w:themeColor="text1"/>
          <w:sz w:val="24"/>
          <w:szCs w:val="24"/>
        </w:rPr>
        <w:t xml:space="preserve"> </w:t>
      </w:r>
    </w:p>
    <w:p w14:paraId="4196A817" w14:textId="72147B28" w:rsidR="009F23AE" w:rsidRPr="009F23AE" w:rsidRDefault="009F23AE" w:rsidP="009166FA">
      <w:pPr>
        <w:pStyle w:val="Betarp"/>
        <w:pBdr>
          <w:top w:val="single" w:sz="4" w:space="1" w:color="auto"/>
          <w:left w:val="single" w:sz="4" w:space="4" w:color="auto"/>
          <w:bottom w:val="single" w:sz="4" w:space="1" w:color="auto"/>
          <w:right w:val="single" w:sz="4" w:space="4" w:color="auto"/>
        </w:pBdr>
        <w:shd w:val="clear" w:color="auto" w:fill="E7E6E6" w:themeFill="background2"/>
        <w:ind w:firstLine="426"/>
        <w:jc w:val="both"/>
        <w:rPr>
          <w:rFonts w:ascii="Times New Roman" w:hAnsi="Times New Roman" w:cs="Times New Roman"/>
          <w:bCs/>
          <w:color w:val="C00000"/>
          <w:sz w:val="24"/>
          <w:szCs w:val="24"/>
          <w:u w:val="single"/>
        </w:rPr>
      </w:pPr>
      <w:r>
        <w:rPr>
          <w:rFonts w:ascii="Times New Roman" w:hAnsi="Times New Roman" w:cs="Times New Roman"/>
          <w:bCs/>
          <w:color w:val="000000" w:themeColor="text1"/>
          <w:sz w:val="24"/>
          <w:szCs w:val="24"/>
        </w:rPr>
        <w:t>*</w:t>
      </w:r>
      <w:r w:rsidRPr="009166FA">
        <w:rPr>
          <w:rFonts w:ascii="Times New Roman" w:hAnsi="Times New Roman" w:cs="Times New Roman"/>
          <w:b/>
          <w:color w:val="000000" w:themeColor="text1"/>
          <w:sz w:val="24"/>
          <w:szCs w:val="24"/>
        </w:rPr>
        <w:t>Punktuose, kuriuose nurodyta pastaba „</w:t>
      </w:r>
      <w:r w:rsidRPr="009166FA">
        <w:rPr>
          <w:rFonts w:ascii="Times New Roman" w:hAnsi="Times New Roman" w:cs="Times New Roman"/>
          <w:b/>
          <w:i/>
          <w:iCs/>
          <w:color w:val="000000" w:themeColor="text1"/>
          <w:sz w:val="24"/>
          <w:szCs w:val="24"/>
        </w:rPr>
        <w:t>Atitiktis reikalavimui bus tikrinama prekių perdavimo metu</w:t>
      </w:r>
      <w:r w:rsidRPr="009166FA">
        <w:rPr>
          <w:rFonts w:ascii="Times New Roman" w:hAnsi="Times New Roman" w:cs="Times New Roman"/>
          <w:b/>
          <w:color w:val="000000" w:themeColor="text1"/>
          <w:sz w:val="24"/>
          <w:szCs w:val="24"/>
        </w:rPr>
        <w:t xml:space="preserve">“ - </w:t>
      </w:r>
      <w:r w:rsidRPr="009166FA">
        <w:rPr>
          <w:rFonts w:ascii="Times New Roman" w:hAnsi="Times New Roman" w:cs="Times New Roman"/>
          <w:b/>
          <w:color w:val="000000" w:themeColor="text1"/>
          <w:sz w:val="24"/>
          <w:szCs w:val="24"/>
          <w:u w:val="single"/>
        </w:rPr>
        <w:t>įrodančių dokumentų kartu su pasiūlymu teikti nereikia.</w:t>
      </w:r>
    </w:p>
    <w:p w14:paraId="7187A8A2" w14:textId="5708F3F1" w:rsidR="008329B3" w:rsidRDefault="008035F0" w:rsidP="009166FA">
      <w:pPr>
        <w:pStyle w:val="Betarp"/>
        <w:pBdr>
          <w:top w:val="single" w:sz="4" w:space="1" w:color="auto"/>
          <w:left w:val="single" w:sz="4" w:space="4" w:color="auto"/>
          <w:bottom w:val="single" w:sz="4" w:space="1" w:color="auto"/>
          <w:right w:val="single" w:sz="4" w:space="4" w:color="auto"/>
        </w:pBdr>
        <w:shd w:val="clear" w:color="auto" w:fill="E7E6E6" w:themeFill="background2"/>
        <w:ind w:firstLine="426"/>
        <w:jc w:val="both"/>
        <w:rPr>
          <w:rFonts w:ascii="Times New Roman" w:hAnsi="Times New Roman"/>
          <w:sz w:val="24"/>
          <w:szCs w:val="24"/>
          <w:lang w:eastAsia="lt-LT"/>
        </w:rPr>
      </w:pPr>
      <w:r>
        <w:rPr>
          <w:rFonts w:ascii="Times New Roman" w:hAnsi="Times New Roman" w:cs="Times New Roman"/>
          <w:bCs/>
          <w:color w:val="000000" w:themeColor="text1"/>
          <w:sz w:val="24"/>
          <w:szCs w:val="24"/>
        </w:rPr>
        <w:t>*A</w:t>
      </w:r>
      <w:r w:rsidRPr="00875EA3">
        <w:rPr>
          <w:rFonts w:ascii="Times New Roman" w:hAnsi="Times New Roman" w:cs="Times New Roman"/>
          <w:bCs/>
          <w:color w:val="000000" w:themeColor="text1"/>
          <w:sz w:val="24"/>
          <w:szCs w:val="24"/>
        </w:rPr>
        <w:t>titiktį techninėje specifikacijoje nustatytiems reikalavimams įrodan</w:t>
      </w:r>
      <w:r>
        <w:rPr>
          <w:rFonts w:ascii="Times New Roman" w:hAnsi="Times New Roman" w:cs="Times New Roman"/>
          <w:bCs/>
          <w:color w:val="000000" w:themeColor="text1"/>
          <w:sz w:val="24"/>
          <w:szCs w:val="24"/>
        </w:rPr>
        <w:t>čiuose dokumentuose</w:t>
      </w:r>
      <w:r w:rsidRPr="00875EA3">
        <w:rPr>
          <w:rFonts w:ascii="Times New Roman" w:hAnsi="Times New Roman" w:cs="Times New Roman"/>
          <w:bCs/>
          <w:color w:val="000000" w:themeColor="text1"/>
          <w:sz w:val="24"/>
          <w:szCs w:val="24"/>
        </w:rPr>
        <w:t xml:space="preserve"> </w:t>
      </w:r>
      <w:r w:rsidR="008329B3" w:rsidRPr="009F23AE">
        <w:rPr>
          <w:rFonts w:ascii="Times New Roman" w:hAnsi="Times New Roman"/>
          <w:b/>
          <w:bCs/>
          <w:sz w:val="24"/>
          <w:szCs w:val="24"/>
          <w:u w:val="single"/>
          <w:lang w:eastAsia="lt-LT"/>
        </w:rPr>
        <w:t>privaloma grafiškai nurodyti</w:t>
      </w:r>
      <w:r w:rsidR="008329B3" w:rsidRPr="00647D32">
        <w:rPr>
          <w:rFonts w:ascii="Times New Roman" w:hAnsi="Times New Roman"/>
          <w:sz w:val="24"/>
          <w:szCs w:val="24"/>
          <w:lang w:eastAsia="lt-LT"/>
        </w:rPr>
        <w:t xml:space="preserve"> (t. y. pastebimai pažymėti – spalvotai paženklinti, ir/ar nurodyti rodyklėmis, ir/ar pabraukti) </w:t>
      </w:r>
      <w:r w:rsidR="008329B3" w:rsidRPr="009F23AE">
        <w:rPr>
          <w:rFonts w:ascii="Times New Roman" w:hAnsi="Times New Roman"/>
          <w:b/>
          <w:bCs/>
          <w:sz w:val="24"/>
          <w:szCs w:val="24"/>
          <w:u w:val="single"/>
          <w:lang w:eastAsia="lt-LT"/>
        </w:rPr>
        <w:t>konkrečias teikiamų dokumentų vietas, kur aprašomos reikalaujamų techninių charakteristikų reikšmės bei įrašyti, kurį šios techninės specifikacijos reikalaujamo techninio parametro punktą jos atitinka.</w:t>
      </w:r>
    </w:p>
    <w:p w14:paraId="018CB685" w14:textId="77777777" w:rsidR="008035F0" w:rsidRPr="00875EA3" w:rsidRDefault="008035F0" w:rsidP="009166FA">
      <w:pPr>
        <w:pStyle w:val="Betarp"/>
        <w:pBdr>
          <w:top w:val="single" w:sz="4" w:space="1" w:color="auto"/>
          <w:left w:val="single" w:sz="4" w:space="4" w:color="auto"/>
          <w:bottom w:val="single" w:sz="4" w:space="1" w:color="auto"/>
          <w:right w:val="single" w:sz="4" w:space="4" w:color="auto"/>
        </w:pBdr>
        <w:shd w:val="clear" w:color="auto" w:fill="E7E6E6" w:themeFill="background2"/>
        <w:ind w:firstLine="426"/>
        <w:jc w:val="both"/>
        <w:rPr>
          <w:rFonts w:ascii="Times New Roman" w:hAnsi="Times New Roman" w:cs="Times New Roman"/>
          <w:b/>
          <w:bCs/>
          <w:color w:val="auto"/>
          <w:sz w:val="24"/>
          <w:szCs w:val="24"/>
          <w:u w:val="single"/>
        </w:rPr>
      </w:pPr>
      <w:r w:rsidRPr="00875EA3">
        <w:rPr>
          <w:rFonts w:ascii="Times New Roman" w:hAnsi="Times New Roman" w:cs="Times New Roman"/>
          <w:color w:val="auto"/>
          <w:sz w:val="24"/>
          <w:szCs w:val="24"/>
        </w:rPr>
        <w:t>*Visoms perkančiosios organizacijos nurodytoms konkrečioms medžiagoms ir / ar konkretiems prekių pavadinimams, standartams taikoma „arba lygiavertis“.</w:t>
      </w:r>
      <w:r w:rsidRPr="00875EA3">
        <w:rPr>
          <w:rFonts w:ascii="Times New Roman" w:hAnsi="Times New Roman" w:cs="Times New Roman"/>
          <w:b/>
          <w:bCs/>
          <w:color w:val="auto"/>
          <w:sz w:val="24"/>
          <w:szCs w:val="24"/>
        </w:rPr>
        <w:t xml:space="preserve"> </w:t>
      </w:r>
      <w:r w:rsidRPr="00875EA3">
        <w:rPr>
          <w:rFonts w:ascii="Times New Roman" w:hAnsi="Times New Roman" w:cs="Times New Roman"/>
          <w:b/>
          <w:bCs/>
          <w:color w:val="auto"/>
          <w:sz w:val="24"/>
          <w:szCs w:val="24"/>
          <w:u w:val="single"/>
        </w:rPr>
        <w:t xml:space="preserve">Jei tiekėjas teikia lygiavertį pasiūlymą, kartu su pasiūlymu privalo pateikti tai įrodančius dokumentus. </w:t>
      </w:r>
    </w:p>
    <w:p w14:paraId="0E42AC77" w14:textId="77777777" w:rsidR="008035F0" w:rsidRPr="009F23AE" w:rsidRDefault="008035F0" w:rsidP="009166FA">
      <w:pPr>
        <w:pStyle w:val="Betarp"/>
        <w:pBdr>
          <w:top w:val="single" w:sz="4" w:space="1" w:color="auto"/>
          <w:left w:val="single" w:sz="4" w:space="4" w:color="auto"/>
          <w:bottom w:val="single" w:sz="4" w:space="1" w:color="auto"/>
          <w:right w:val="single" w:sz="4" w:space="4" w:color="auto"/>
        </w:pBdr>
        <w:shd w:val="clear" w:color="auto" w:fill="E7E6E6" w:themeFill="background2"/>
        <w:ind w:firstLine="426"/>
        <w:jc w:val="both"/>
        <w:rPr>
          <w:rFonts w:ascii="Times New Roman" w:hAnsi="Times New Roman" w:cs="Times New Roman"/>
          <w:iCs/>
          <w:color w:val="auto"/>
          <w:sz w:val="24"/>
          <w:szCs w:val="24"/>
        </w:rPr>
      </w:pPr>
      <w:r w:rsidRPr="009F23AE">
        <w:rPr>
          <w:rFonts w:ascii="Times New Roman" w:hAnsi="Times New Roman" w:cs="Times New Roman"/>
          <w:iCs/>
          <w:color w:val="auto"/>
          <w:sz w:val="24"/>
          <w:szCs w:val="24"/>
          <w:lang w:eastAsia="lt-LT"/>
        </w:rPr>
        <w:t>*</w:t>
      </w:r>
      <w:r w:rsidRPr="009F23AE">
        <w:rPr>
          <w:rFonts w:ascii="Times New Roman" w:hAnsi="Times New Roman" w:cs="Times New Roman"/>
          <w:iCs/>
          <w:color w:val="auto"/>
          <w:sz w:val="24"/>
          <w:szCs w:val="24"/>
        </w:rPr>
        <w:t xml:space="preserve">Jeigu siūloma prekė keliamus reikalavimus atitinka tik su papildomu priedu (priedėliu, moduliu, pasirinkimu, įranga ir pan.), kurio standartinėje komplektacijoje nėra, pasiūlyme turi būti nurodyti ne tik reikalaujami siūlomos prekės duomenys, tačiau taip pat aiškiai nurodyti ir reikiamas įrangos charakteristikas užtikrinti padėsiantys priedai (nurodyti jų pavadinimai, gamintojai, modeliai ir kt. duomenys). </w:t>
      </w:r>
    </w:p>
    <w:p w14:paraId="2EDF01C9" w14:textId="77777777" w:rsidR="008035F0" w:rsidRPr="009F23AE" w:rsidRDefault="008035F0" w:rsidP="009166FA">
      <w:pPr>
        <w:pStyle w:val="Betarp"/>
        <w:pBdr>
          <w:top w:val="single" w:sz="4" w:space="1" w:color="auto"/>
          <w:left w:val="single" w:sz="4" w:space="4" w:color="auto"/>
          <w:bottom w:val="single" w:sz="4" w:space="1" w:color="auto"/>
          <w:right w:val="single" w:sz="4" w:space="4" w:color="auto"/>
        </w:pBdr>
        <w:shd w:val="clear" w:color="auto" w:fill="E7E6E6" w:themeFill="background2"/>
        <w:ind w:firstLine="426"/>
        <w:jc w:val="both"/>
        <w:rPr>
          <w:rFonts w:ascii="Times New Roman" w:hAnsi="Times New Roman" w:cs="Times New Roman"/>
          <w:iCs/>
          <w:color w:val="auto"/>
          <w:sz w:val="24"/>
          <w:szCs w:val="24"/>
          <w:lang w:eastAsia="lt-LT"/>
        </w:rPr>
      </w:pPr>
      <w:r w:rsidRPr="009F23AE">
        <w:rPr>
          <w:rFonts w:ascii="Times New Roman" w:hAnsi="Times New Roman" w:cs="Times New Roman"/>
          <w:iCs/>
          <w:color w:val="auto"/>
          <w:sz w:val="24"/>
          <w:szCs w:val="24"/>
          <w:lang w:eastAsia="lt-LT"/>
        </w:rPr>
        <w:t xml:space="preserve">*Jei iš techninėje specifikacijoje pateiktų duomenų (reikalavimų) būtų galima daryti prielaidą apie konkrečius prekių modelius ar šaltinius, konkrečius technologinius procesus ar prekių ženklus, patentus, tipus, standartus, sertifikatus, konkrečią kilmę ar gamybą, laikoma, </w:t>
      </w:r>
      <w:r w:rsidRPr="009F23AE">
        <w:rPr>
          <w:rFonts w:ascii="Times New Roman" w:hAnsi="Times New Roman" w:cs="Times New Roman"/>
          <w:iCs/>
          <w:color w:val="auto"/>
          <w:sz w:val="24"/>
          <w:szCs w:val="24"/>
          <w:u w:val="single"/>
          <w:lang w:eastAsia="lt-LT"/>
        </w:rPr>
        <w:t>kad jie yra tik orientaciniai ir tiekėjai gali siūlyti lygiaverčius</w:t>
      </w:r>
      <w:r w:rsidRPr="009F23AE">
        <w:rPr>
          <w:rFonts w:ascii="Times New Roman" w:hAnsi="Times New Roman" w:cs="Times New Roman"/>
          <w:iCs/>
          <w:color w:val="auto"/>
          <w:sz w:val="24"/>
          <w:szCs w:val="24"/>
          <w:lang w:eastAsia="lt-LT"/>
        </w:rPr>
        <w:t xml:space="preserve"> (lygiavertiškumą privalo įrodyti Tiekėjas). Tiekėjas gali siūlyti ir geresnės charakteristikos prekes.</w:t>
      </w:r>
    </w:p>
    <w:p w14:paraId="3AF00129" w14:textId="77777777" w:rsidR="008329B3" w:rsidRDefault="008329B3" w:rsidP="004466A0">
      <w:pPr>
        <w:jc w:val="both"/>
        <w:rPr>
          <w:b/>
        </w:rPr>
      </w:pPr>
    </w:p>
    <w:p w14:paraId="4571B4F6" w14:textId="454D20CC" w:rsidR="004466A0" w:rsidRPr="00875EA3" w:rsidRDefault="004466A0" w:rsidP="004466A0">
      <w:pPr>
        <w:jc w:val="both"/>
        <w:rPr>
          <w:b/>
        </w:rPr>
      </w:pPr>
      <w:r w:rsidRPr="00875EA3">
        <w:rPr>
          <w:b/>
        </w:rPr>
        <w:t>6. Prekių garantinis terminas</w:t>
      </w:r>
    </w:p>
    <w:p w14:paraId="1EA71264" w14:textId="427F217B" w:rsidR="004466A0" w:rsidRPr="00875EA3" w:rsidRDefault="004466A0" w:rsidP="004466A0">
      <w:pPr>
        <w:jc w:val="both"/>
        <w:rPr>
          <w:rFonts w:eastAsia="Calibri"/>
        </w:rPr>
      </w:pPr>
      <w:r w:rsidRPr="00875EA3">
        <w:t>6.1. Visoms techninės specifikacijos 5 punkto 1 lentelė</w:t>
      </w:r>
      <w:r w:rsidR="008329B3">
        <w:t>je</w:t>
      </w:r>
      <w:r w:rsidRPr="00875EA3">
        <w:t xml:space="preserve"> nurodytoms prekėms (įskaitant komplektuojančiąsias dalis) turi būti suteikiamas </w:t>
      </w:r>
      <w:r w:rsidRPr="00875EA3">
        <w:rPr>
          <w:rFonts w:eastAsia="Calibri"/>
        </w:rPr>
        <w:t xml:space="preserve">ne trumpesnis kaip 24 mėnesių </w:t>
      </w:r>
      <w:r w:rsidRPr="00875EA3">
        <w:rPr>
          <w:lang w:eastAsia="zh-CN"/>
        </w:rPr>
        <w:t>gamintojo ir (arba) tiekėjo</w:t>
      </w:r>
      <w:r w:rsidRPr="00875EA3">
        <w:rPr>
          <w:rFonts w:eastAsia="Calibri"/>
        </w:rPr>
        <w:t>) garantinis terminas, kuris pradedamas skaičiuoti nuo prekių perdavimo ir priėmimo akto pasirašymo dienos.</w:t>
      </w:r>
    </w:p>
    <w:p w14:paraId="0A7937EF" w14:textId="77777777" w:rsidR="004466A0" w:rsidRPr="00875EA3" w:rsidRDefault="004466A0" w:rsidP="004466A0">
      <w:pPr>
        <w:tabs>
          <w:tab w:val="left" w:pos="993"/>
          <w:tab w:val="left" w:pos="1276"/>
        </w:tabs>
        <w:suppressAutoHyphens/>
        <w:contextualSpacing/>
        <w:jc w:val="both"/>
      </w:pPr>
      <w:r w:rsidRPr="00875EA3">
        <w:rPr>
          <w:b/>
          <w:bCs/>
        </w:rPr>
        <w:t>7.</w:t>
      </w:r>
      <w:r w:rsidRPr="00875EA3">
        <w:t xml:space="preserve"> </w:t>
      </w:r>
      <w:r w:rsidRPr="00875EA3">
        <w:rPr>
          <w:b/>
          <w:bCs/>
        </w:rPr>
        <w:t>Aplinkos apsaugos kriterijai:</w:t>
      </w:r>
    </w:p>
    <w:p w14:paraId="7F95ABC5" w14:textId="6C0E2C2B" w:rsidR="000D29B0" w:rsidRPr="00875EA3" w:rsidRDefault="004466A0" w:rsidP="000D29B0">
      <w:pPr>
        <w:tabs>
          <w:tab w:val="left" w:pos="993"/>
          <w:tab w:val="left" w:pos="1276"/>
        </w:tabs>
        <w:suppressAutoHyphens/>
        <w:contextualSpacing/>
        <w:jc w:val="both"/>
      </w:pPr>
      <w:r w:rsidRPr="00875EA3">
        <w:t xml:space="preserve">7.1. Šis pirkimas laikomas </w:t>
      </w:r>
      <w:bookmarkStart w:id="3" w:name="_Hlk128587134"/>
      <w:r w:rsidRPr="00875EA3">
        <w:t xml:space="preserve">žaliuoju pirkimu, nes pirkime taikomas aplinkos apsaugos priemonių įgyvendinimas: </w:t>
      </w:r>
      <w:bookmarkStart w:id="4" w:name="_Hlk128587100"/>
      <w:r w:rsidRPr="00875EA3">
        <w:t>vadovaujantis A</w:t>
      </w:r>
      <w:r w:rsidRPr="00875EA3">
        <w:rPr>
          <w:color w:val="000000"/>
        </w:rPr>
        <w:t xml:space="preserve">plinkos apsaugos kriterijų taikymo, vykdant žaliuosius pirkimus, tvarkos </w:t>
      </w:r>
      <w:r w:rsidRPr="00875EA3">
        <w:t xml:space="preserve">aprašo, patvirtinto LR aplinkos ministro 2011 m. birželio 28 d. įsakymu Nr. D1-508, </w:t>
      </w:r>
      <w:r w:rsidR="00E75922" w:rsidRPr="00875EA3">
        <w:t>4.1.</w:t>
      </w:r>
      <w:r w:rsidR="000D29B0" w:rsidRPr="00875EA3">
        <w:t xml:space="preserve"> papunkčiu</w:t>
      </w:r>
      <w:r w:rsidR="00E75922" w:rsidRPr="00875EA3">
        <w:t xml:space="preserve"> ir </w:t>
      </w:r>
      <w:r w:rsidR="000D29B0" w:rsidRPr="00875EA3">
        <w:t>6</w:t>
      </w:r>
      <w:r w:rsidRPr="00875EA3">
        <w:t xml:space="preserve"> pun</w:t>
      </w:r>
      <w:r w:rsidR="000D29B0" w:rsidRPr="00875EA3">
        <w:t>ktu</w:t>
      </w:r>
      <w:r w:rsidRPr="00875EA3">
        <w:t xml:space="preserve">, </w:t>
      </w:r>
      <w:bookmarkStart w:id="5" w:name="_Hlk128587061"/>
      <w:r w:rsidRPr="00875EA3">
        <w:t>prekėms nustatomi aplinkos apsaugos kriterij</w:t>
      </w:r>
      <w:bookmarkEnd w:id="5"/>
      <w:r w:rsidRPr="00875EA3">
        <w:t>ai:</w:t>
      </w:r>
    </w:p>
    <w:p w14:paraId="5CC8A0BA" w14:textId="77777777" w:rsidR="00BB7C51" w:rsidRPr="00875EA3" w:rsidRDefault="00BB7C51"/>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00"/>
        <w:gridCol w:w="7480"/>
        <w:gridCol w:w="6485"/>
      </w:tblGrid>
      <w:tr w:rsidR="0096041F" w:rsidRPr="00875EA3" w14:paraId="70122DF6" w14:textId="77777777" w:rsidTr="00BB7C51">
        <w:trPr>
          <w:cantSplit/>
          <w:trHeight w:val="248"/>
        </w:trPr>
        <w:tc>
          <w:tcPr>
            <w:tcW w:w="0" w:type="auto"/>
            <w:gridSpan w:val="3"/>
            <w:tcBorders>
              <w:top w:val="single" w:sz="4" w:space="0" w:color="000000"/>
              <w:left w:val="single" w:sz="4" w:space="0" w:color="000000"/>
              <w:right w:val="single" w:sz="4" w:space="0" w:color="000000"/>
            </w:tcBorders>
            <w:shd w:val="clear" w:color="auto" w:fill="DBE5F1"/>
          </w:tcPr>
          <w:bookmarkEnd w:id="3"/>
          <w:bookmarkEnd w:id="4"/>
          <w:p w14:paraId="2FCD3FB7" w14:textId="655636B9" w:rsidR="0096041F" w:rsidRPr="009166FA" w:rsidRDefault="0096041F" w:rsidP="00A52467">
            <w:pPr>
              <w:keepNext/>
              <w:spacing w:before="100" w:beforeAutospacing="1" w:after="100" w:afterAutospacing="1" w:line="252" w:lineRule="auto"/>
              <w:jc w:val="center"/>
              <w:rPr>
                <w:b/>
                <w:bCs/>
                <w:color w:val="000000"/>
                <w:sz w:val="23"/>
                <w:szCs w:val="23"/>
              </w:rPr>
            </w:pPr>
            <w:r w:rsidRPr="009166FA">
              <w:rPr>
                <w:b/>
                <w:bCs/>
                <w:color w:val="000000"/>
                <w:sz w:val="23"/>
                <w:szCs w:val="23"/>
              </w:rPr>
              <w:lastRenderedPageBreak/>
              <w:t>Tekstilės gaminiams taikomi aplinkos apsaugos kriterijai</w:t>
            </w:r>
          </w:p>
        </w:tc>
      </w:tr>
      <w:tr w:rsidR="005942FA" w:rsidRPr="00875EA3" w14:paraId="7425655C" w14:textId="77777777" w:rsidTr="00BB7C51">
        <w:trPr>
          <w:cantSplit/>
          <w:trHeight w:val="248"/>
        </w:trPr>
        <w:tc>
          <w:tcPr>
            <w:tcW w:w="0" w:type="auto"/>
            <w:tcBorders>
              <w:top w:val="single" w:sz="4" w:space="0" w:color="000000"/>
              <w:left w:val="single" w:sz="4" w:space="0" w:color="000000"/>
              <w:right w:val="single" w:sz="4" w:space="0" w:color="000000"/>
            </w:tcBorders>
            <w:shd w:val="clear" w:color="auto" w:fill="DBE5F1"/>
          </w:tcPr>
          <w:p w14:paraId="785F9BB5" w14:textId="1A78E81F" w:rsidR="0096041F" w:rsidRPr="009166FA" w:rsidRDefault="005942FA" w:rsidP="00A52467">
            <w:pPr>
              <w:keepNext/>
              <w:spacing w:before="100" w:beforeAutospacing="1" w:after="100" w:afterAutospacing="1" w:line="252" w:lineRule="auto"/>
              <w:jc w:val="center"/>
              <w:rPr>
                <w:b/>
                <w:bCs/>
                <w:color w:val="000000"/>
                <w:sz w:val="23"/>
                <w:szCs w:val="23"/>
              </w:rPr>
            </w:pPr>
            <w:r w:rsidRPr="009166FA">
              <w:rPr>
                <w:b/>
                <w:bCs/>
                <w:color w:val="000000"/>
                <w:sz w:val="23"/>
                <w:szCs w:val="23"/>
                <w:lang w:eastAsia="lt-LT"/>
              </w:rPr>
              <w:t>Eil. Nr.</w:t>
            </w:r>
          </w:p>
        </w:tc>
        <w:tc>
          <w:tcPr>
            <w:tcW w:w="7480" w:type="dxa"/>
            <w:tcBorders>
              <w:top w:val="single" w:sz="4" w:space="0" w:color="000000"/>
              <w:left w:val="single" w:sz="4" w:space="0" w:color="000000"/>
              <w:right w:val="single" w:sz="4" w:space="0" w:color="000000"/>
            </w:tcBorders>
            <w:shd w:val="clear" w:color="auto" w:fill="DBE5F1"/>
            <w:vAlign w:val="center"/>
          </w:tcPr>
          <w:p w14:paraId="63560B40" w14:textId="35758442" w:rsidR="0096041F" w:rsidRPr="009166FA" w:rsidRDefault="0096041F" w:rsidP="00A52467">
            <w:pPr>
              <w:keepNext/>
              <w:spacing w:before="100" w:beforeAutospacing="1" w:after="100" w:afterAutospacing="1" w:line="252" w:lineRule="auto"/>
              <w:jc w:val="center"/>
              <w:rPr>
                <w:b/>
                <w:bCs/>
                <w:color w:val="000000"/>
                <w:sz w:val="23"/>
                <w:szCs w:val="23"/>
              </w:rPr>
            </w:pPr>
            <w:r w:rsidRPr="009166FA">
              <w:rPr>
                <w:b/>
                <w:bCs/>
                <w:color w:val="000000"/>
                <w:sz w:val="23"/>
                <w:szCs w:val="23"/>
              </w:rPr>
              <w:t>Reikalavimas</w:t>
            </w:r>
          </w:p>
        </w:tc>
        <w:tc>
          <w:tcPr>
            <w:tcW w:w="6485" w:type="dxa"/>
            <w:tcBorders>
              <w:top w:val="single" w:sz="4" w:space="0" w:color="000000"/>
              <w:left w:val="single" w:sz="4" w:space="0" w:color="000000"/>
              <w:right w:val="single" w:sz="4" w:space="0" w:color="000000"/>
            </w:tcBorders>
            <w:shd w:val="clear" w:color="auto" w:fill="DBE5F1"/>
            <w:vAlign w:val="center"/>
          </w:tcPr>
          <w:p w14:paraId="49E1BD3B" w14:textId="5FB4A371" w:rsidR="0096041F" w:rsidRPr="009166FA" w:rsidRDefault="0096041F" w:rsidP="00A52467">
            <w:pPr>
              <w:keepNext/>
              <w:spacing w:before="100" w:beforeAutospacing="1" w:after="100" w:afterAutospacing="1" w:line="252" w:lineRule="auto"/>
              <w:jc w:val="center"/>
              <w:rPr>
                <w:b/>
                <w:bCs/>
                <w:color w:val="000000"/>
                <w:sz w:val="23"/>
                <w:szCs w:val="23"/>
              </w:rPr>
            </w:pPr>
            <w:r w:rsidRPr="009166FA">
              <w:rPr>
                <w:b/>
                <w:bCs/>
                <w:color w:val="000000"/>
                <w:sz w:val="23"/>
                <w:szCs w:val="23"/>
              </w:rPr>
              <w:t>Atitiktį reikalavimui įrodantys dokumentai</w:t>
            </w:r>
          </w:p>
        </w:tc>
      </w:tr>
      <w:tr w:rsidR="005942FA" w:rsidRPr="00875EA3" w14:paraId="15E670C4" w14:textId="77777777" w:rsidTr="00096800">
        <w:trPr>
          <w:cantSplit/>
          <w:trHeight w:val="3402"/>
        </w:trPr>
        <w:tc>
          <w:tcPr>
            <w:tcW w:w="0" w:type="auto"/>
            <w:tcBorders>
              <w:top w:val="single" w:sz="4" w:space="0" w:color="000000"/>
              <w:left w:val="single" w:sz="4" w:space="0" w:color="000000"/>
              <w:right w:val="single" w:sz="4" w:space="0" w:color="000000"/>
            </w:tcBorders>
            <w:shd w:val="clear" w:color="auto" w:fill="auto"/>
          </w:tcPr>
          <w:p w14:paraId="2C09714D" w14:textId="3F7B3EE9" w:rsidR="0096041F" w:rsidRPr="009166FA" w:rsidRDefault="005942FA" w:rsidP="000E0EB3">
            <w:pPr>
              <w:keepNext/>
              <w:spacing w:before="120" w:after="100" w:afterAutospacing="1" w:line="252" w:lineRule="auto"/>
              <w:rPr>
                <w:color w:val="000000"/>
                <w:sz w:val="23"/>
                <w:szCs w:val="23"/>
              </w:rPr>
            </w:pPr>
            <w:r w:rsidRPr="009166FA">
              <w:rPr>
                <w:color w:val="000000"/>
                <w:sz w:val="23"/>
                <w:szCs w:val="23"/>
              </w:rPr>
              <w:t>1.1</w:t>
            </w:r>
          </w:p>
        </w:tc>
        <w:tc>
          <w:tcPr>
            <w:tcW w:w="7480" w:type="dxa"/>
            <w:tcBorders>
              <w:top w:val="single" w:sz="4" w:space="0" w:color="000000"/>
              <w:left w:val="single" w:sz="4" w:space="0" w:color="000000"/>
              <w:right w:val="single" w:sz="4" w:space="0" w:color="000000"/>
            </w:tcBorders>
            <w:shd w:val="clear" w:color="auto" w:fill="auto"/>
          </w:tcPr>
          <w:p w14:paraId="4281F8D8" w14:textId="06E576C1" w:rsidR="0096041F" w:rsidRPr="009166FA" w:rsidRDefault="0096041F" w:rsidP="000E0EB3">
            <w:pPr>
              <w:keepNext/>
              <w:spacing w:before="120" w:after="100" w:afterAutospacing="1" w:line="252" w:lineRule="auto"/>
              <w:jc w:val="both"/>
              <w:rPr>
                <w:b/>
                <w:bCs/>
                <w:color w:val="000000"/>
                <w:sz w:val="23"/>
                <w:szCs w:val="23"/>
              </w:rPr>
            </w:pPr>
            <w:r w:rsidRPr="009166FA">
              <w:rPr>
                <w:color w:val="000000"/>
                <w:sz w:val="23"/>
                <w:szCs w:val="23"/>
              </w:rPr>
              <w:t>Tekstilės pluoštuose neturi būti cheminių medžiagų, pripažintų didelį susirūpinimą keliančiomis cheminėmis medžiagomis ir įrašytų į kandidatinį autorizuotinų cheminių medžiagų sąrašą pagal 2006 m. gruodžio 18 d. Europos Parlamento ir Tarybos reglamento (EB) Nr. 1907/2006 dėl cheminių medžiagų registracijos, įvertinimo, autorizacijos ir apribojimų (REACH), įsteigiančio Europos cheminių medžiagų agentūrą, iš dalies keičiančio Direktyvą 1999/45/EB bei panaikinančio Tarybos reglamentą (EEB) Nr. 793/93, Komisijos reglamentą (EB) Nr. 1488/94, Tarybos direktyvą 76/769/EEB ir Komisijos direktyvas 91/155/EEB, 93/67/EEB, 93/105/EB bei 2000/21/EB (toliau – REACH reglamentas), 59 straipsnį, jeigu jų koncentracija produkte didesnė kaip 0,1 proc. pagal masę.</w:t>
            </w:r>
          </w:p>
        </w:tc>
        <w:tc>
          <w:tcPr>
            <w:tcW w:w="6485" w:type="dxa"/>
            <w:tcBorders>
              <w:top w:val="single" w:sz="4" w:space="0" w:color="000000"/>
              <w:left w:val="single" w:sz="4" w:space="0" w:color="000000"/>
              <w:right w:val="single" w:sz="4" w:space="0" w:color="000000"/>
            </w:tcBorders>
            <w:shd w:val="clear" w:color="auto" w:fill="auto"/>
            <w:vAlign w:val="center"/>
          </w:tcPr>
          <w:p w14:paraId="7FB85E66" w14:textId="4C35AB43" w:rsidR="0096041F" w:rsidRPr="009166FA" w:rsidRDefault="0096041F" w:rsidP="00FF45B7">
            <w:pPr>
              <w:keepNext/>
              <w:spacing w:before="120"/>
              <w:ind w:firstLine="176"/>
              <w:jc w:val="both"/>
              <w:rPr>
                <w:color w:val="000000"/>
                <w:sz w:val="23"/>
                <w:szCs w:val="23"/>
              </w:rPr>
            </w:pPr>
            <w:r w:rsidRPr="009166FA">
              <w:rPr>
                <w:color w:val="000000"/>
                <w:sz w:val="23"/>
                <w:szCs w:val="23"/>
              </w:rPr>
              <w:t xml:space="preserve">Tiekėjas </w:t>
            </w:r>
            <w:r w:rsidRPr="009166FA">
              <w:rPr>
                <w:b/>
                <w:bCs/>
                <w:color w:val="C00000"/>
                <w:sz w:val="23"/>
                <w:szCs w:val="23"/>
              </w:rPr>
              <w:t xml:space="preserve">kartu su pasiūlymu turi pateikti </w:t>
            </w:r>
            <w:r w:rsidRPr="009166FA">
              <w:rPr>
                <w:color w:val="000000"/>
                <w:sz w:val="23"/>
                <w:szCs w:val="23"/>
              </w:rPr>
              <w:t>tekstilės gaminių atitiktį reikalavimui įrodančius dokumentus:</w:t>
            </w:r>
          </w:p>
          <w:p w14:paraId="5C47626A" w14:textId="77777777" w:rsidR="000E0EB3" w:rsidRPr="009166FA" w:rsidRDefault="0096041F" w:rsidP="00FF45B7">
            <w:pPr>
              <w:pStyle w:val="Sraopastraipa"/>
              <w:keepNext/>
              <w:numPr>
                <w:ilvl w:val="0"/>
                <w:numId w:val="3"/>
              </w:numPr>
              <w:spacing w:after="100" w:afterAutospacing="1" w:line="240" w:lineRule="auto"/>
              <w:ind w:left="0" w:firstLine="176"/>
              <w:jc w:val="both"/>
              <w:rPr>
                <w:rFonts w:ascii="Times New Roman" w:hAnsi="Times New Roman" w:cs="Times New Roman"/>
                <w:b/>
                <w:bCs/>
                <w:color w:val="000000"/>
                <w:sz w:val="23"/>
                <w:szCs w:val="23"/>
              </w:rPr>
            </w:pPr>
            <w:r w:rsidRPr="009166FA">
              <w:rPr>
                <w:rFonts w:ascii="Times New Roman" w:hAnsi="Times New Roman" w:cs="Times New Roman"/>
                <w:color w:val="000000"/>
                <w:sz w:val="23"/>
                <w:szCs w:val="23"/>
              </w:rPr>
              <w:t>Bandymų ataskaitą</w:t>
            </w:r>
            <w:r w:rsidR="000E0EB3" w:rsidRPr="009166FA">
              <w:rPr>
                <w:rFonts w:ascii="Times New Roman" w:hAnsi="Times New Roman" w:cs="Times New Roman"/>
                <w:color w:val="000000"/>
                <w:sz w:val="23"/>
                <w:szCs w:val="23"/>
              </w:rPr>
              <w:t xml:space="preserve"> arba</w:t>
            </w:r>
          </w:p>
          <w:p w14:paraId="67652224" w14:textId="7D8DA95D" w:rsidR="0096041F" w:rsidRPr="009166FA" w:rsidRDefault="0096041F" w:rsidP="00FF45B7">
            <w:pPr>
              <w:pStyle w:val="Sraopastraipa"/>
              <w:keepNext/>
              <w:numPr>
                <w:ilvl w:val="0"/>
                <w:numId w:val="3"/>
              </w:numPr>
              <w:spacing w:after="100" w:afterAutospacing="1" w:line="240" w:lineRule="auto"/>
              <w:ind w:left="0" w:firstLine="176"/>
              <w:jc w:val="both"/>
              <w:rPr>
                <w:rFonts w:ascii="Times New Roman" w:hAnsi="Times New Roman" w:cs="Times New Roman"/>
                <w:b/>
                <w:bCs/>
                <w:color w:val="000000"/>
                <w:sz w:val="23"/>
                <w:szCs w:val="23"/>
              </w:rPr>
            </w:pPr>
            <w:r w:rsidRPr="009166FA">
              <w:rPr>
                <w:rFonts w:ascii="Times New Roman" w:hAnsi="Times New Roman" w:cs="Times New Roman"/>
                <w:color w:val="000000"/>
                <w:sz w:val="23"/>
                <w:szCs w:val="23"/>
              </w:rPr>
              <w:t>pripažintos įstaigos arba paskelbtosios (notifikuotos) institucijos atlikto bandymo protokolą, arba </w:t>
            </w:r>
          </w:p>
          <w:p w14:paraId="0CCBD85A" w14:textId="4385C679" w:rsidR="0096041F" w:rsidRPr="009166FA" w:rsidRDefault="0096041F" w:rsidP="00FF45B7">
            <w:pPr>
              <w:pStyle w:val="Sraopastraipa"/>
              <w:keepNext/>
              <w:numPr>
                <w:ilvl w:val="0"/>
                <w:numId w:val="3"/>
              </w:numPr>
              <w:spacing w:after="100" w:afterAutospacing="1" w:line="240" w:lineRule="auto"/>
              <w:ind w:left="0" w:firstLine="176"/>
              <w:jc w:val="both"/>
              <w:rPr>
                <w:rFonts w:ascii="Times New Roman" w:hAnsi="Times New Roman" w:cs="Times New Roman"/>
                <w:b/>
                <w:bCs/>
                <w:color w:val="000000"/>
                <w:sz w:val="23"/>
                <w:szCs w:val="23"/>
              </w:rPr>
            </w:pPr>
            <w:r w:rsidRPr="009166FA">
              <w:rPr>
                <w:rFonts w:ascii="Times New Roman" w:hAnsi="Times New Roman" w:cs="Times New Roman"/>
                <w:color w:val="000000"/>
                <w:sz w:val="23"/>
                <w:szCs w:val="23"/>
              </w:rPr>
              <w:t xml:space="preserve">EU </w:t>
            </w:r>
            <w:proofErr w:type="spellStart"/>
            <w:r w:rsidRPr="009166FA">
              <w:rPr>
                <w:rFonts w:ascii="Times New Roman" w:hAnsi="Times New Roman" w:cs="Times New Roman"/>
                <w:color w:val="000000"/>
                <w:sz w:val="23"/>
                <w:szCs w:val="23"/>
              </w:rPr>
              <w:t>Ecolabel</w:t>
            </w:r>
            <w:proofErr w:type="spellEnd"/>
            <w:r w:rsidRPr="009166FA">
              <w:rPr>
                <w:rFonts w:ascii="Times New Roman" w:hAnsi="Times New Roman" w:cs="Times New Roman"/>
                <w:color w:val="000000"/>
                <w:sz w:val="23"/>
                <w:szCs w:val="23"/>
              </w:rPr>
              <w:t> arba kitą I tipo ekologinį ženklą, atitinkantį standartą LST EN ISO 14024 „Aplinkosauginiai ženklai ir aplinkosauginės deklaracijos. I tipo aplinkosauginis ženklinimas. Principai ir procedūros“, arba</w:t>
            </w:r>
          </w:p>
          <w:p w14:paraId="52FE6656" w14:textId="0E3F24A9" w:rsidR="0096041F" w:rsidRPr="009166FA" w:rsidRDefault="0096041F" w:rsidP="00FF45B7">
            <w:pPr>
              <w:pStyle w:val="Sraopastraipa"/>
              <w:keepNext/>
              <w:numPr>
                <w:ilvl w:val="0"/>
                <w:numId w:val="3"/>
              </w:numPr>
              <w:spacing w:after="100" w:afterAutospacing="1" w:line="240" w:lineRule="auto"/>
              <w:ind w:left="0" w:firstLine="176"/>
              <w:jc w:val="both"/>
              <w:rPr>
                <w:rFonts w:ascii="Times New Roman" w:hAnsi="Times New Roman" w:cs="Times New Roman"/>
                <w:b/>
                <w:bCs/>
                <w:color w:val="000000"/>
                <w:sz w:val="23"/>
                <w:szCs w:val="23"/>
              </w:rPr>
            </w:pPr>
            <w:r w:rsidRPr="009166FA">
              <w:rPr>
                <w:rFonts w:ascii="Times New Roman" w:hAnsi="Times New Roman" w:cs="Times New Roman"/>
                <w:color w:val="000000"/>
                <w:sz w:val="23"/>
                <w:szCs w:val="23"/>
              </w:rPr>
              <w:t> OEKO-TEX</w:t>
            </w:r>
            <w:r w:rsidRPr="009166FA">
              <w:rPr>
                <w:rFonts w:ascii="Times New Roman" w:hAnsi="Times New Roman" w:cs="Times New Roman"/>
                <w:color w:val="000000"/>
                <w:sz w:val="23"/>
                <w:szCs w:val="23"/>
                <w:vertAlign w:val="superscript"/>
              </w:rPr>
              <w:t>®</w:t>
            </w:r>
            <w:r w:rsidRPr="009166FA">
              <w:rPr>
                <w:rFonts w:ascii="Times New Roman" w:hAnsi="Times New Roman" w:cs="Times New Roman"/>
                <w:color w:val="000000"/>
                <w:sz w:val="23"/>
                <w:szCs w:val="23"/>
              </w:rPr>
              <w:t> STANDARD</w:t>
            </w:r>
            <w:r w:rsidR="000E0EB3" w:rsidRPr="009166FA">
              <w:rPr>
                <w:rFonts w:ascii="Times New Roman" w:hAnsi="Times New Roman" w:cs="Times New Roman"/>
                <w:color w:val="000000"/>
                <w:sz w:val="23"/>
                <w:szCs w:val="23"/>
              </w:rPr>
              <w:t xml:space="preserve"> </w:t>
            </w:r>
            <w:r w:rsidRPr="009166FA">
              <w:rPr>
                <w:rFonts w:ascii="Times New Roman" w:hAnsi="Times New Roman" w:cs="Times New Roman"/>
                <w:color w:val="000000"/>
                <w:sz w:val="23"/>
                <w:szCs w:val="23"/>
              </w:rPr>
              <w:t xml:space="preserve">100 sertifikatą, arba </w:t>
            </w:r>
          </w:p>
          <w:p w14:paraId="66EC64DD" w14:textId="4113BAF0" w:rsidR="005942FA" w:rsidRPr="009166FA" w:rsidRDefault="0096041F" w:rsidP="00FF45B7">
            <w:pPr>
              <w:pStyle w:val="Sraopastraipa"/>
              <w:keepNext/>
              <w:numPr>
                <w:ilvl w:val="0"/>
                <w:numId w:val="3"/>
              </w:numPr>
              <w:spacing w:after="100" w:afterAutospacing="1" w:line="240" w:lineRule="auto"/>
              <w:ind w:left="0" w:firstLine="176"/>
              <w:jc w:val="both"/>
              <w:rPr>
                <w:rFonts w:ascii="Times New Roman" w:hAnsi="Times New Roman" w:cs="Times New Roman"/>
                <w:b/>
                <w:bCs/>
                <w:color w:val="000000"/>
                <w:sz w:val="23"/>
                <w:szCs w:val="23"/>
              </w:rPr>
            </w:pPr>
            <w:r w:rsidRPr="009166FA">
              <w:rPr>
                <w:rFonts w:ascii="Times New Roman" w:hAnsi="Times New Roman" w:cs="Times New Roman"/>
                <w:color w:val="000000"/>
                <w:sz w:val="23"/>
                <w:szCs w:val="23"/>
              </w:rPr>
              <w:t>kitus lygiaverčius įrodymas.</w:t>
            </w:r>
          </w:p>
        </w:tc>
      </w:tr>
      <w:tr w:rsidR="005942FA" w:rsidRPr="00875EA3" w14:paraId="1E3A3689" w14:textId="77777777" w:rsidTr="00BB7C51">
        <w:trPr>
          <w:cantSplit/>
          <w:trHeight w:val="247"/>
        </w:trPr>
        <w:tc>
          <w:tcPr>
            <w:tcW w:w="0" w:type="auto"/>
            <w:tcBorders>
              <w:top w:val="single" w:sz="4" w:space="0" w:color="000000"/>
              <w:left w:val="single" w:sz="4" w:space="0" w:color="000000"/>
              <w:right w:val="single" w:sz="4" w:space="0" w:color="000000"/>
            </w:tcBorders>
            <w:shd w:val="clear" w:color="auto" w:fill="auto"/>
          </w:tcPr>
          <w:p w14:paraId="6C8DCD5C" w14:textId="6E307464" w:rsidR="0096041F" w:rsidRPr="009166FA" w:rsidRDefault="005942FA" w:rsidP="000E0EB3">
            <w:pPr>
              <w:spacing w:before="120"/>
              <w:jc w:val="both"/>
              <w:rPr>
                <w:color w:val="000000"/>
                <w:sz w:val="23"/>
                <w:szCs w:val="23"/>
                <w:lang w:eastAsia="lt-LT"/>
              </w:rPr>
            </w:pPr>
            <w:r w:rsidRPr="009166FA">
              <w:rPr>
                <w:color w:val="000000"/>
                <w:sz w:val="23"/>
                <w:szCs w:val="23"/>
                <w:lang w:eastAsia="lt-LT"/>
              </w:rPr>
              <w:t>1.2.</w:t>
            </w:r>
          </w:p>
        </w:tc>
        <w:tc>
          <w:tcPr>
            <w:tcW w:w="7480" w:type="dxa"/>
            <w:tcBorders>
              <w:top w:val="single" w:sz="4" w:space="0" w:color="000000"/>
              <w:left w:val="single" w:sz="4" w:space="0" w:color="000000"/>
              <w:right w:val="single" w:sz="4" w:space="0" w:color="000000"/>
            </w:tcBorders>
            <w:shd w:val="clear" w:color="auto" w:fill="auto"/>
          </w:tcPr>
          <w:p w14:paraId="3E16DC73" w14:textId="37188810" w:rsidR="0096041F" w:rsidRPr="009166FA" w:rsidRDefault="0096041F" w:rsidP="000E0EB3">
            <w:pPr>
              <w:spacing w:before="120"/>
              <w:jc w:val="both"/>
              <w:rPr>
                <w:color w:val="000000"/>
                <w:sz w:val="23"/>
                <w:szCs w:val="23"/>
                <w:lang w:eastAsia="lt-LT"/>
              </w:rPr>
            </w:pPr>
            <w:r w:rsidRPr="009166FA">
              <w:rPr>
                <w:color w:val="000000"/>
                <w:sz w:val="23"/>
                <w:szCs w:val="23"/>
                <w:lang w:eastAsia="lt-LT"/>
              </w:rPr>
              <w:t>Tekstilės pluoštuose negali būti šių medžiagų:</w:t>
            </w:r>
          </w:p>
          <w:tbl>
            <w:tblPr>
              <w:tblW w:w="7127" w:type="dxa"/>
              <w:tblCellMar>
                <w:left w:w="0" w:type="dxa"/>
                <w:right w:w="0" w:type="dxa"/>
              </w:tblCellMar>
              <w:tblLook w:val="04A0" w:firstRow="1" w:lastRow="0" w:firstColumn="1" w:lastColumn="0" w:noHBand="0" w:noVBand="1"/>
            </w:tblPr>
            <w:tblGrid>
              <w:gridCol w:w="1213"/>
              <w:gridCol w:w="2535"/>
              <w:gridCol w:w="1644"/>
              <w:gridCol w:w="1735"/>
            </w:tblGrid>
            <w:tr w:rsidR="00096800" w:rsidRPr="009166FA" w14:paraId="6E4DB48F" w14:textId="77777777" w:rsidTr="00096800">
              <w:tc>
                <w:tcPr>
                  <w:tcW w:w="121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E13FE8C" w14:textId="77777777" w:rsidR="0096041F" w:rsidRPr="009166FA" w:rsidRDefault="0096041F" w:rsidP="0096041F">
                  <w:pPr>
                    <w:jc w:val="both"/>
                    <w:rPr>
                      <w:sz w:val="23"/>
                      <w:szCs w:val="23"/>
                      <w:lang w:eastAsia="lt-LT"/>
                    </w:rPr>
                  </w:pPr>
                  <w:r w:rsidRPr="009166FA">
                    <w:rPr>
                      <w:sz w:val="23"/>
                      <w:szCs w:val="23"/>
                      <w:lang w:eastAsia="lt-LT"/>
                    </w:rPr>
                    <w:t>Medžiagų grupė</w:t>
                  </w:r>
                </w:p>
              </w:tc>
              <w:tc>
                <w:tcPr>
                  <w:tcW w:w="25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190160" w14:textId="77777777" w:rsidR="0096041F" w:rsidRPr="009166FA" w:rsidRDefault="0096041F" w:rsidP="0096041F">
                  <w:pPr>
                    <w:jc w:val="both"/>
                    <w:rPr>
                      <w:sz w:val="23"/>
                      <w:szCs w:val="23"/>
                      <w:lang w:eastAsia="lt-LT"/>
                    </w:rPr>
                  </w:pPr>
                  <w:r w:rsidRPr="009166FA">
                    <w:rPr>
                      <w:sz w:val="23"/>
                      <w:szCs w:val="23"/>
                      <w:lang w:eastAsia="lt-LT"/>
                    </w:rPr>
                    <w:t>Taikomi apribojimai medžiagoms</w:t>
                  </w:r>
                </w:p>
              </w:tc>
              <w:tc>
                <w:tcPr>
                  <w:tcW w:w="164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568269" w14:textId="77777777" w:rsidR="0096041F" w:rsidRPr="009166FA" w:rsidRDefault="0096041F" w:rsidP="0096041F">
                  <w:pPr>
                    <w:jc w:val="both"/>
                    <w:rPr>
                      <w:sz w:val="23"/>
                      <w:szCs w:val="23"/>
                      <w:lang w:eastAsia="lt-LT"/>
                    </w:rPr>
                  </w:pPr>
                  <w:r w:rsidRPr="009166FA">
                    <w:rPr>
                      <w:sz w:val="23"/>
                      <w:szCs w:val="23"/>
                      <w:lang w:eastAsia="lt-LT"/>
                    </w:rPr>
                    <w:t>Koncentracijos ribos</w:t>
                  </w:r>
                </w:p>
              </w:tc>
              <w:tc>
                <w:tcPr>
                  <w:tcW w:w="17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D5DB5F" w14:textId="77777777" w:rsidR="0096041F" w:rsidRPr="009166FA" w:rsidRDefault="0096041F" w:rsidP="0096041F">
                  <w:pPr>
                    <w:jc w:val="both"/>
                    <w:rPr>
                      <w:sz w:val="23"/>
                      <w:szCs w:val="23"/>
                      <w:lang w:eastAsia="lt-LT"/>
                    </w:rPr>
                  </w:pPr>
                  <w:r w:rsidRPr="009166FA">
                    <w:rPr>
                      <w:sz w:val="23"/>
                      <w:szCs w:val="23"/>
                      <w:lang w:eastAsia="lt-LT"/>
                    </w:rPr>
                    <w:t>Bandymo metodas</w:t>
                  </w:r>
                </w:p>
              </w:tc>
            </w:tr>
            <w:tr w:rsidR="00096800" w:rsidRPr="009166FA" w14:paraId="7FDD8BD1" w14:textId="77777777" w:rsidTr="00096800">
              <w:trPr>
                <w:trHeight w:val="1338"/>
              </w:trPr>
              <w:tc>
                <w:tcPr>
                  <w:tcW w:w="1213" w:type="dxa"/>
                  <w:tcBorders>
                    <w:top w:val="nil"/>
                    <w:left w:val="single" w:sz="8" w:space="0" w:color="auto"/>
                    <w:bottom w:val="nil"/>
                    <w:right w:val="single" w:sz="8" w:space="0" w:color="auto"/>
                  </w:tcBorders>
                  <w:tcMar>
                    <w:top w:w="0" w:type="dxa"/>
                    <w:left w:w="108" w:type="dxa"/>
                    <w:bottom w:w="0" w:type="dxa"/>
                    <w:right w:w="108" w:type="dxa"/>
                  </w:tcMar>
                  <w:hideMark/>
                </w:tcPr>
                <w:p w14:paraId="48241B71" w14:textId="7A53EACD" w:rsidR="0096041F" w:rsidRPr="009166FA" w:rsidRDefault="0096041F" w:rsidP="0096041F">
                  <w:pPr>
                    <w:jc w:val="both"/>
                    <w:rPr>
                      <w:sz w:val="23"/>
                      <w:szCs w:val="23"/>
                      <w:lang w:eastAsia="lt-LT"/>
                    </w:rPr>
                  </w:pPr>
                  <w:r w:rsidRPr="009166FA">
                    <w:rPr>
                      <w:sz w:val="23"/>
                      <w:szCs w:val="23"/>
                      <w:lang w:eastAsia="lt-LT"/>
                    </w:rPr>
                    <w:t>Pagalbinės medžiagos</w:t>
                  </w:r>
                </w:p>
                <w:p w14:paraId="5D7E4C65" w14:textId="515D9E7C" w:rsidR="0096041F" w:rsidRPr="009166FA" w:rsidRDefault="0096041F" w:rsidP="0096041F">
                  <w:pPr>
                    <w:jc w:val="both"/>
                    <w:rPr>
                      <w:sz w:val="23"/>
                      <w:szCs w:val="23"/>
                      <w:lang w:eastAsia="lt-LT"/>
                    </w:rPr>
                  </w:pPr>
                  <w:r w:rsidRPr="009166FA">
                    <w:rPr>
                      <w:i/>
                      <w:iCs/>
                      <w:sz w:val="23"/>
                      <w:szCs w:val="23"/>
                      <w:lang w:eastAsia="lt-LT"/>
                    </w:rPr>
                    <w:t xml:space="preserve">Taikymo sritis: </w:t>
                  </w:r>
                  <w:r w:rsidRPr="009166FA">
                    <w:rPr>
                      <w:sz w:val="23"/>
                      <w:szCs w:val="23"/>
                      <w:lang w:eastAsia="lt-LT"/>
                    </w:rPr>
                    <w:t>visi tekstilės pluoštai</w:t>
                  </w:r>
                </w:p>
              </w:tc>
              <w:tc>
                <w:tcPr>
                  <w:tcW w:w="2535" w:type="dxa"/>
                  <w:tcBorders>
                    <w:top w:val="nil"/>
                    <w:left w:val="nil"/>
                    <w:bottom w:val="single" w:sz="8" w:space="0" w:color="auto"/>
                    <w:right w:val="single" w:sz="8" w:space="0" w:color="auto"/>
                  </w:tcBorders>
                  <w:tcMar>
                    <w:top w:w="0" w:type="dxa"/>
                    <w:left w:w="108" w:type="dxa"/>
                    <w:bottom w:w="0" w:type="dxa"/>
                    <w:right w:w="108" w:type="dxa"/>
                  </w:tcMar>
                  <w:hideMark/>
                </w:tcPr>
                <w:p w14:paraId="51459FB9" w14:textId="77777777" w:rsidR="0096041F" w:rsidRPr="009166FA" w:rsidRDefault="0096041F" w:rsidP="0096041F">
                  <w:pPr>
                    <w:jc w:val="both"/>
                    <w:rPr>
                      <w:sz w:val="23"/>
                      <w:szCs w:val="23"/>
                      <w:lang w:eastAsia="lt-LT"/>
                    </w:rPr>
                  </w:pPr>
                  <w:r w:rsidRPr="009166FA">
                    <w:rPr>
                      <w:sz w:val="23"/>
                      <w:szCs w:val="23"/>
                      <w:lang w:eastAsia="lt-LT"/>
                    </w:rPr>
                    <w:t>Nurodytų medžiagų negali būti galutiniame gaminyje:</w:t>
                  </w:r>
                </w:p>
                <w:p w14:paraId="770D5EA9" w14:textId="77777777" w:rsidR="0096041F" w:rsidRPr="009166FA" w:rsidRDefault="0096041F" w:rsidP="0096041F">
                  <w:pPr>
                    <w:jc w:val="both"/>
                    <w:rPr>
                      <w:sz w:val="23"/>
                      <w:szCs w:val="23"/>
                      <w:lang w:eastAsia="lt-LT"/>
                    </w:rPr>
                  </w:pPr>
                  <w:r w:rsidRPr="009166FA">
                    <w:rPr>
                      <w:sz w:val="23"/>
                      <w:szCs w:val="23"/>
                      <w:lang w:eastAsia="lt-LT"/>
                    </w:rPr>
                    <w:t>-       </w:t>
                  </w:r>
                  <w:proofErr w:type="spellStart"/>
                  <w:r w:rsidRPr="009166FA">
                    <w:rPr>
                      <w:sz w:val="23"/>
                      <w:szCs w:val="23"/>
                      <w:lang w:eastAsia="lt-LT"/>
                    </w:rPr>
                    <w:t>nonifenolio</w:t>
                  </w:r>
                  <w:proofErr w:type="spellEnd"/>
                </w:p>
                <w:p w14:paraId="56F56D28" w14:textId="77777777" w:rsidR="0096041F" w:rsidRPr="009166FA" w:rsidRDefault="0096041F" w:rsidP="0096041F">
                  <w:pPr>
                    <w:jc w:val="both"/>
                    <w:rPr>
                      <w:sz w:val="23"/>
                      <w:szCs w:val="23"/>
                      <w:lang w:eastAsia="lt-LT"/>
                    </w:rPr>
                  </w:pPr>
                  <w:r w:rsidRPr="009166FA">
                    <w:rPr>
                      <w:sz w:val="23"/>
                      <w:szCs w:val="23"/>
                      <w:lang w:eastAsia="lt-LT"/>
                    </w:rPr>
                    <w:t>-       </w:t>
                  </w:r>
                  <w:proofErr w:type="spellStart"/>
                  <w:r w:rsidRPr="009166FA">
                    <w:rPr>
                      <w:sz w:val="23"/>
                      <w:szCs w:val="23"/>
                      <w:lang w:eastAsia="lt-LT"/>
                    </w:rPr>
                    <w:t>oktifenolio</w:t>
                  </w:r>
                  <w:proofErr w:type="spellEnd"/>
                </w:p>
              </w:tc>
              <w:tc>
                <w:tcPr>
                  <w:tcW w:w="1644" w:type="dxa"/>
                  <w:tcBorders>
                    <w:top w:val="nil"/>
                    <w:left w:val="nil"/>
                    <w:bottom w:val="single" w:sz="8" w:space="0" w:color="auto"/>
                    <w:right w:val="single" w:sz="8" w:space="0" w:color="auto"/>
                  </w:tcBorders>
                  <w:tcMar>
                    <w:top w:w="0" w:type="dxa"/>
                    <w:left w:w="108" w:type="dxa"/>
                    <w:bottom w:w="0" w:type="dxa"/>
                    <w:right w:w="108" w:type="dxa"/>
                  </w:tcMar>
                  <w:hideMark/>
                </w:tcPr>
                <w:p w14:paraId="206989CD" w14:textId="77777777" w:rsidR="0096041F" w:rsidRPr="009166FA" w:rsidRDefault="0096041F" w:rsidP="0096041F">
                  <w:pPr>
                    <w:jc w:val="both"/>
                    <w:rPr>
                      <w:sz w:val="23"/>
                      <w:szCs w:val="23"/>
                      <w:lang w:eastAsia="lt-LT"/>
                    </w:rPr>
                  </w:pPr>
                  <w:r w:rsidRPr="009166FA">
                    <w:rPr>
                      <w:sz w:val="23"/>
                      <w:szCs w:val="23"/>
                      <w:lang w:eastAsia="lt-LT"/>
                    </w:rPr>
                    <w:t>Bendras kiekis  &lt; 100 mg/kg</w:t>
                  </w:r>
                </w:p>
              </w:tc>
              <w:tc>
                <w:tcPr>
                  <w:tcW w:w="1735" w:type="dxa"/>
                  <w:tcBorders>
                    <w:top w:val="nil"/>
                    <w:left w:val="nil"/>
                    <w:bottom w:val="single" w:sz="8" w:space="0" w:color="auto"/>
                    <w:right w:val="single" w:sz="8" w:space="0" w:color="auto"/>
                  </w:tcBorders>
                  <w:tcMar>
                    <w:top w:w="0" w:type="dxa"/>
                    <w:left w:w="108" w:type="dxa"/>
                    <w:bottom w:w="0" w:type="dxa"/>
                    <w:right w:w="108" w:type="dxa"/>
                  </w:tcMar>
                  <w:hideMark/>
                </w:tcPr>
                <w:p w14:paraId="0BD83107" w14:textId="77777777" w:rsidR="0096041F" w:rsidRPr="009166FA" w:rsidRDefault="0096041F" w:rsidP="0096041F">
                  <w:pPr>
                    <w:jc w:val="both"/>
                    <w:rPr>
                      <w:sz w:val="23"/>
                      <w:szCs w:val="23"/>
                      <w:lang w:eastAsia="lt-LT"/>
                    </w:rPr>
                  </w:pPr>
                </w:p>
              </w:tc>
            </w:tr>
            <w:tr w:rsidR="00096800" w:rsidRPr="009166FA" w14:paraId="49E4DA34" w14:textId="77777777" w:rsidTr="00096800">
              <w:trPr>
                <w:trHeight w:val="1247"/>
              </w:trPr>
              <w:tc>
                <w:tcPr>
                  <w:tcW w:w="12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49CC8E" w14:textId="77777777" w:rsidR="0096041F" w:rsidRPr="009166FA" w:rsidRDefault="0096041F" w:rsidP="0096041F">
                  <w:pPr>
                    <w:jc w:val="both"/>
                    <w:rPr>
                      <w:sz w:val="23"/>
                      <w:szCs w:val="23"/>
                      <w:lang w:eastAsia="lt-LT"/>
                    </w:rPr>
                  </w:pPr>
                </w:p>
              </w:tc>
              <w:tc>
                <w:tcPr>
                  <w:tcW w:w="2535" w:type="dxa"/>
                  <w:tcBorders>
                    <w:top w:val="nil"/>
                    <w:left w:val="nil"/>
                    <w:bottom w:val="single" w:sz="8" w:space="0" w:color="auto"/>
                    <w:right w:val="single" w:sz="8" w:space="0" w:color="auto"/>
                  </w:tcBorders>
                  <w:tcMar>
                    <w:top w:w="0" w:type="dxa"/>
                    <w:left w:w="108" w:type="dxa"/>
                    <w:bottom w:w="0" w:type="dxa"/>
                    <w:right w:w="108" w:type="dxa"/>
                  </w:tcMar>
                  <w:hideMark/>
                </w:tcPr>
                <w:p w14:paraId="373958B3" w14:textId="77777777" w:rsidR="0096041F" w:rsidRPr="009166FA" w:rsidRDefault="0096041F" w:rsidP="0096041F">
                  <w:pPr>
                    <w:jc w:val="both"/>
                    <w:rPr>
                      <w:sz w:val="23"/>
                      <w:szCs w:val="23"/>
                      <w:lang w:eastAsia="lt-LT"/>
                    </w:rPr>
                  </w:pPr>
                  <w:r w:rsidRPr="009166FA">
                    <w:rPr>
                      <w:sz w:val="23"/>
                      <w:szCs w:val="23"/>
                      <w:lang w:eastAsia="lt-LT"/>
                    </w:rPr>
                    <w:t>-       </w:t>
                  </w:r>
                  <w:proofErr w:type="spellStart"/>
                  <w:r w:rsidRPr="009166FA">
                    <w:rPr>
                      <w:sz w:val="23"/>
                      <w:szCs w:val="23"/>
                      <w:lang w:eastAsia="lt-LT"/>
                    </w:rPr>
                    <w:t>nonilfenoletoksilatų</w:t>
                  </w:r>
                  <w:proofErr w:type="spellEnd"/>
                </w:p>
                <w:p w14:paraId="2E0CA145" w14:textId="77777777" w:rsidR="0096041F" w:rsidRPr="009166FA" w:rsidRDefault="0096041F" w:rsidP="0096041F">
                  <w:pPr>
                    <w:jc w:val="both"/>
                    <w:rPr>
                      <w:sz w:val="23"/>
                      <w:szCs w:val="23"/>
                      <w:lang w:eastAsia="lt-LT"/>
                    </w:rPr>
                  </w:pPr>
                  <w:r w:rsidRPr="009166FA">
                    <w:rPr>
                      <w:sz w:val="23"/>
                      <w:szCs w:val="23"/>
                      <w:lang w:eastAsia="lt-LT"/>
                    </w:rPr>
                    <w:t>-       </w:t>
                  </w:r>
                  <w:proofErr w:type="spellStart"/>
                  <w:r w:rsidRPr="009166FA">
                    <w:rPr>
                      <w:sz w:val="23"/>
                      <w:szCs w:val="23"/>
                      <w:lang w:eastAsia="lt-LT"/>
                    </w:rPr>
                    <w:t>oktilfenolio</w:t>
                  </w:r>
                  <w:proofErr w:type="spellEnd"/>
                  <w:r w:rsidRPr="009166FA">
                    <w:rPr>
                      <w:sz w:val="23"/>
                      <w:szCs w:val="23"/>
                      <w:lang w:eastAsia="lt-LT"/>
                    </w:rPr>
                    <w:t xml:space="preserve"> </w:t>
                  </w:r>
                  <w:proofErr w:type="spellStart"/>
                  <w:r w:rsidRPr="009166FA">
                    <w:rPr>
                      <w:sz w:val="23"/>
                      <w:szCs w:val="23"/>
                      <w:lang w:eastAsia="lt-LT"/>
                    </w:rPr>
                    <w:t>etoksilatų</w:t>
                  </w:r>
                  <w:proofErr w:type="spellEnd"/>
                </w:p>
              </w:tc>
              <w:tc>
                <w:tcPr>
                  <w:tcW w:w="1644" w:type="dxa"/>
                  <w:tcBorders>
                    <w:top w:val="nil"/>
                    <w:left w:val="nil"/>
                    <w:bottom w:val="single" w:sz="8" w:space="0" w:color="auto"/>
                    <w:right w:val="single" w:sz="8" w:space="0" w:color="auto"/>
                  </w:tcBorders>
                  <w:tcMar>
                    <w:top w:w="0" w:type="dxa"/>
                    <w:left w:w="108" w:type="dxa"/>
                    <w:bottom w:w="0" w:type="dxa"/>
                    <w:right w:w="108" w:type="dxa"/>
                  </w:tcMar>
                  <w:hideMark/>
                </w:tcPr>
                <w:p w14:paraId="3593B087" w14:textId="77777777" w:rsidR="0096041F" w:rsidRPr="009166FA" w:rsidRDefault="0096041F" w:rsidP="0096041F">
                  <w:pPr>
                    <w:jc w:val="both"/>
                    <w:rPr>
                      <w:sz w:val="23"/>
                      <w:szCs w:val="23"/>
                      <w:lang w:eastAsia="lt-LT"/>
                    </w:rPr>
                  </w:pPr>
                  <w:r w:rsidRPr="009166FA">
                    <w:rPr>
                      <w:sz w:val="23"/>
                      <w:szCs w:val="23"/>
                      <w:lang w:eastAsia="lt-LT"/>
                    </w:rPr>
                    <w:t>Bendras kiekis  &lt; 100 mg/kg</w:t>
                  </w:r>
                </w:p>
              </w:tc>
              <w:tc>
                <w:tcPr>
                  <w:tcW w:w="1735" w:type="dxa"/>
                  <w:tcBorders>
                    <w:top w:val="nil"/>
                    <w:left w:val="nil"/>
                    <w:bottom w:val="single" w:sz="8" w:space="0" w:color="auto"/>
                    <w:right w:val="single" w:sz="8" w:space="0" w:color="auto"/>
                  </w:tcBorders>
                  <w:tcMar>
                    <w:top w:w="0" w:type="dxa"/>
                    <w:left w:w="108" w:type="dxa"/>
                    <w:bottom w:w="0" w:type="dxa"/>
                    <w:right w:w="108" w:type="dxa"/>
                  </w:tcMar>
                  <w:hideMark/>
                </w:tcPr>
                <w:p w14:paraId="7DE80A6C" w14:textId="77777777" w:rsidR="0096041F" w:rsidRPr="009166FA" w:rsidRDefault="0096041F" w:rsidP="0096041F">
                  <w:pPr>
                    <w:jc w:val="both"/>
                    <w:rPr>
                      <w:sz w:val="23"/>
                      <w:szCs w:val="23"/>
                      <w:lang w:eastAsia="lt-LT"/>
                    </w:rPr>
                  </w:pPr>
                  <w:r w:rsidRPr="009166FA">
                    <w:rPr>
                      <w:sz w:val="23"/>
                      <w:szCs w:val="23"/>
                      <w:lang w:eastAsia="lt-LT"/>
                    </w:rPr>
                    <w:t>ISO 18254-1 arba ISO 18254-2, arba lygiavertis bandymo metodas</w:t>
                  </w:r>
                </w:p>
              </w:tc>
            </w:tr>
          </w:tbl>
          <w:p w14:paraId="5830A160" w14:textId="77777777" w:rsidR="0096041F" w:rsidRPr="009166FA" w:rsidRDefault="0096041F" w:rsidP="0096041F">
            <w:pPr>
              <w:keepNext/>
              <w:spacing w:before="100" w:beforeAutospacing="1" w:after="100" w:afterAutospacing="1" w:line="252" w:lineRule="auto"/>
              <w:jc w:val="both"/>
              <w:rPr>
                <w:b/>
                <w:bCs/>
                <w:color w:val="000000"/>
                <w:sz w:val="23"/>
                <w:szCs w:val="23"/>
              </w:rPr>
            </w:pPr>
          </w:p>
        </w:tc>
        <w:tc>
          <w:tcPr>
            <w:tcW w:w="6485" w:type="dxa"/>
            <w:tcBorders>
              <w:top w:val="single" w:sz="4" w:space="0" w:color="000000"/>
              <w:left w:val="single" w:sz="4" w:space="0" w:color="000000"/>
              <w:right w:val="single" w:sz="4" w:space="0" w:color="000000"/>
            </w:tcBorders>
            <w:shd w:val="clear" w:color="auto" w:fill="auto"/>
            <w:vAlign w:val="center"/>
          </w:tcPr>
          <w:p w14:paraId="7F179D9C" w14:textId="77777777" w:rsidR="000E0EB3" w:rsidRPr="009166FA" w:rsidRDefault="000E0EB3" w:rsidP="00096800">
            <w:pPr>
              <w:keepNext/>
              <w:ind w:firstLine="175"/>
              <w:jc w:val="both"/>
              <w:rPr>
                <w:color w:val="000000"/>
                <w:sz w:val="23"/>
                <w:szCs w:val="23"/>
              </w:rPr>
            </w:pPr>
            <w:r w:rsidRPr="009166FA">
              <w:rPr>
                <w:color w:val="000000"/>
                <w:sz w:val="23"/>
                <w:szCs w:val="23"/>
              </w:rPr>
              <w:t xml:space="preserve">Tiekėjas </w:t>
            </w:r>
            <w:r w:rsidRPr="009166FA">
              <w:rPr>
                <w:b/>
                <w:bCs/>
                <w:color w:val="C00000"/>
                <w:sz w:val="23"/>
                <w:szCs w:val="23"/>
              </w:rPr>
              <w:t xml:space="preserve">kartu su pasiūlymu turi pateikti </w:t>
            </w:r>
            <w:r w:rsidRPr="009166FA">
              <w:rPr>
                <w:color w:val="000000"/>
                <w:sz w:val="23"/>
                <w:szCs w:val="23"/>
              </w:rPr>
              <w:t>tekstilės gaminių atitiktį reikalavimui įrodančius dokumentus:</w:t>
            </w:r>
          </w:p>
          <w:p w14:paraId="48066CDF" w14:textId="77777777" w:rsidR="000E0EB3" w:rsidRPr="009166FA" w:rsidRDefault="000E0EB3" w:rsidP="00FF45B7">
            <w:pPr>
              <w:pStyle w:val="Sraopastraipa"/>
              <w:keepNext/>
              <w:numPr>
                <w:ilvl w:val="0"/>
                <w:numId w:val="4"/>
              </w:numPr>
              <w:spacing w:after="100" w:afterAutospacing="1" w:line="240" w:lineRule="auto"/>
              <w:ind w:left="0" w:firstLine="176"/>
              <w:jc w:val="both"/>
              <w:rPr>
                <w:rFonts w:ascii="Times New Roman" w:hAnsi="Times New Roman" w:cs="Times New Roman"/>
                <w:b/>
                <w:bCs/>
                <w:color w:val="000000"/>
                <w:sz w:val="23"/>
                <w:szCs w:val="23"/>
              </w:rPr>
            </w:pPr>
            <w:r w:rsidRPr="009166FA">
              <w:rPr>
                <w:rFonts w:ascii="Times New Roman" w:hAnsi="Times New Roman" w:cs="Times New Roman"/>
                <w:color w:val="000000"/>
                <w:sz w:val="23"/>
                <w:szCs w:val="23"/>
              </w:rPr>
              <w:t>Bandymų ataskaitą arba</w:t>
            </w:r>
          </w:p>
          <w:p w14:paraId="398B82F3" w14:textId="77777777" w:rsidR="000E0EB3" w:rsidRPr="009166FA" w:rsidRDefault="000E0EB3" w:rsidP="00FF45B7">
            <w:pPr>
              <w:pStyle w:val="Sraopastraipa"/>
              <w:keepNext/>
              <w:numPr>
                <w:ilvl w:val="0"/>
                <w:numId w:val="4"/>
              </w:numPr>
              <w:spacing w:after="100" w:afterAutospacing="1" w:line="240" w:lineRule="auto"/>
              <w:ind w:left="0" w:firstLine="176"/>
              <w:jc w:val="both"/>
              <w:rPr>
                <w:rFonts w:ascii="Times New Roman" w:hAnsi="Times New Roman" w:cs="Times New Roman"/>
                <w:b/>
                <w:bCs/>
                <w:color w:val="000000"/>
                <w:sz w:val="23"/>
                <w:szCs w:val="23"/>
              </w:rPr>
            </w:pPr>
            <w:r w:rsidRPr="009166FA">
              <w:rPr>
                <w:rFonts w:ascii="Times New Roman" w:hAnsi="Times New Roman" w:cs="Times New Roman"/>
                <w:color w:val="000000"/>
                <w:sz w:val="23"/>
                <w:szCs w:val="23"/>
              </w:rPr>
              <w:t>pripažintos įstaigos arba paskelbtosios (notifikuotos) institucijos atlikto bandymo protokolą, arba </w:t>
            </w:r>
          </w:p>
          <w:p w14:paraId="382B793F" w14:textId="77777777" w:rsidR="000E0EB3" w:rsidRPr="009166FA" w:rsidRDefault="000E0EB3" w:rsidP="00FF45B7">
            <w:pPr>
              <w:pStyle w:val="Sraopastraipa"/>
              <w:keepNext/>
              <w:numPr>
                <w:ilvl w:val="0"/>
                <w:numId w:val="4"/>
              </w:numPr>
              <w:spacing w:after="100" w:afterAutospacing="1" w:line="240" w:lineRule="auto"/>
              <w:ind w:left="0" w:firstLine="176"/>
              <w:jc w:val="both"/>
              <w:rPr>
                <w:rFonts w:ascii="Times New Roman" w:hAnsi="Times New Roman" w:cs="Times New Roman"/>
                <w:b/>
                <w:bCs/>
                <w:color w:val="000000"/>
                <w:sz w:val="23"/>
                <w:szCs w:val="23"/>
              </w:rPr>
            </w:pPr>
            <w:r w:rsidRPr="009166FA">
              <w:rPr>
                <w:rFonts w:ascii="Times New Roman" w:hAnsi="Times New Roman" w:cs="Times New Roman"/>
                <w:color w:val="000000"/>
                <w:sz w:val="23"/>
                <w:szCs w:val="23"/>
              </w:rPr>
              <w:t xml:space="preserve">EU </w:t>
            </w:r>
            <w:proofErr w:type="spellStart"/>
            <w:r w:rsidRPr="009166FA">
              <w:rPr>
                <w:rFonts w:ascii="Times New Roman" w:hAnsi="Times New Roman" w:cs="Times New Roman"/>
                <w:color w:val="000000"/>
                <w:sz w:val="23"/>
                <w:szCs w:val="23"/>
              </w:rPr>
              <w:t>Ecolabel</w:t>
            </w:r>
            <w:proofErr w:type="spellEnd"/>
            <w:r w:rsidRPr="009166FA">
              <w:rPr>
                <w:rFonts w:ascii="Times New Roman" w:hAnsi="Times New Roman" w:cs="Times New Roman"/>
                <w:color w:val="000000"/>
                <w:sz w:val="23"/>
                <w:szCs w:val="23"/>
              </w:rPr>
              <w:t> arba kitą I tipo ekologinį ženklą, atitinkantį standartą LST EN ISO 14024 „Aplinkosauginiai ženklai ir aplinkosauginės deklaracijos. I tipo aplinkosauginis ženklinimas. Principai ir procedūros“, arba</w:t>
            </w:r>
          </w:p>
          <w:p w14:paraId="76D73EF9" w14:textId="77777777" w:rsidR="000E0EB3" w:rsidRPr="009166FA" w:rsidRDefault="000E0EB3" w:rsidP="00FF45B7">
            <w:pPr>
              <w:pStyle w:val="Sraopastraipa"/>
              <w:keepNext/>
              <w:numPr>
                <w:ilvl w:val="0"/>
                <w:numId w:val="4"/>
              </w:numPr>
              <w:spacing w:after="100" w:afterAutospacing="1" w:line="240" w:lineRule="auto"/>
              <w:ind w:left="0" w:firstLine="176"/>
              <w:jc w:val="both"/>
              <w:rPr>
                <w:rFonts w:ascii="Times New Roman" w:hAnsi="Times New Roman" w:cs="Times New Roman"/>
                <w:b/>
                <w:bCs/>
                <w:color w:val="000000"/>
                <w:sz w:val="23"/>
                <w:szCs w:val="23"/>
              </w:rPr>
            </w:pPr>
            <w:r w:rsidRPr="009166FA">
              <w:rPr>
                <w:rFonts w:ascii="Times New Roman" w:hAnsi="Times New Roman" w:cs="Times New Roman"/>
                <w:color w:val="000000"/>
                <w:sz w:val="23"/>
                <w:szCs w:val="23"/>
              </w:rPr>
              <w:t> OEKO-TEX</w:t>
            </w:r>
            <w:r w:rsidRPr="009166FA">
              <w:rPr>
                <w:rFonts w:ascii="Times New Roman" w:hAnsi="Times New Roman" w:cs="Times New Roman"/>
                <w:color w:val="000000"/>
                <w:sz w:val="23"/>
                <w:szCs w:val="23"/>
                <w:vertAlign w:val="superscript"/>
              </w:rPr>
              <w:t>®</w:t>
            </w:r>
            <w:r w:rsidRPr="009166FA">
              <w:rPr>
                <w:rFonts w:ascii="Times New Roman" w:hAnsi="Times New Roman" w:cs="Times New Roman"/>
                <w:color w:val="000000"/>
                <w:sz w:val="23"/>
                <w:szCs w:val="23"/>
              </w:rPr>
              <w:t xml:space="preserve"> STANDARD 100 sertifikatą, arba </w:t>
            </w:r>
          </w:p>
          <w:p w14:paraId="4480DA0E" w14:textId="3A97D589" w:rsidR="0096041F" w:rsidRPr="009166FA" w:rsidRDefault="000E0EB3" w:rsidP="00FF45B7">
            <w:pPr>
              <w:pStyle w:val="Sraopastraipa"/>
              <w:keepNext/>
              <w:numPr>
                <w:ilvl w:val="0"/>
                <w:numId w:val="4"/>
              </w:numPr>
              <w:spacing w:before="100" w:beforeAutospacing="1" w:after="100" w:afterAutospacing="1" w:line="240" w:lineRule="auto"/>
              <w:ind w:left="0" w:firstLine="176"/>
              <w:jc w:val="both"/>
              <w:rPr>
                <w:rFonts w:ascii="Times New Roman" w:hAnsi="Times New Roman" w:cs="Times New Roman"/>
                <w:b/>
                <w:bCs/>
                <w:color w:val="000000"/>
                <w:sz w:val="23"/>
                <w:szCs w:val="23"/>
              </w:rPr>
            </w:pPr>
            <w:r w:rsidRPr="009166FA">
              <w:rPr>
                <w:rFonts w:ascii="Times New Roman" w:hAnsi="Times New Roman" w:cs="Times New Roman"/>
                <w:color w:val="000000"/>
                <w:sz w:val="23"/>
                <w:szCs w:val="23"/>
              </w:rPr>
              <w:t>kitus lygiaverčius įrodymas.</w:t>
            </w:r>
          </w:p>
        </w:tc>
      </w:tr>
      <w:tr w:rsidR="005942FA" w:rsidRPr="00875EA3" w14:paraId="6734B842" w14:textId="77777777" w:rsidTr="00BB7C51">
        <w:trPr>
          <w:cantSplit/>
          <w:trHeight w:val="247"/>
        </w:trPr>
        <w:tc>
          <w:tcPr>
            <w:tcW w:w="0" w:type="auto"/>
            <w:tcBorders>
              <w:top w:val="single" w:sz="4" w:space="0" w:color="000000"/>
              <w:left w:val="single" w:sz="4" w:space="0" w:color="000000"/>
              <w:right w:val="single" w:sz="4" w:space="0" w:color="000000"/>
            </w:tcBorders>
            <w:shd w:val="clear" w:color="auto" w:fill="auto"/>
          </w:tcPr>
          <w:p w14:paraId="4CF1AB00" w14:textId="1747032B" w:rsidR="0096041F" w:rsidRPr="009166FA" w:rsidRDefault="005942FA" w:rsidP="000E0EB3">
            <w:pPr>
              <w:keepNext/>
              <w:spacing w:before="120" w:after="100" w:afterAutospacing="1" w:line="252" w:lineRule="auto"/>
              <w:jc w:val="center"/>
              <w:rPr>
                <w:color w:val="000000"/>
                <w:sz w:val="23"/>
                <w:szCs w:val="23"/>
              </w:rPr>
            </w:pPr>
            <w:r w:rsidRPr="009166FA">
              <w:rPr>
                <w:color w:val="000000"/>
                <w:sz w:val="23"/>
                <w:szCs w:val="23"/>
              </w:rPr>
              <w:lastRenderedPageBreak/>
              <w:t>1.3.</w:t>
            </w:r>
          </w:p>
        </w:tc>
        <w:tc>
          <w:tcPr>
            <w:tcW w:w="7480" w:type="dxa"/>
            <w:tcBorders>
              <w:top w:val="single" w:sz="4" w:space="0" w:color="000000"/>
              <w:left w:val="single" w:sz="4" w:space="0" w:color="000000"/>
              <w:right w:val="single" w:sz="4" w:space="0" w:color="000000"/>
            </w:tcBorders>
            <w:shd w:val="clear" w:color="auto" w:fill="auto"/>
          </w:tcPr>
          <w:p w14:paraId="6D08885E" w14:textId="35560E5B" w:rsidR="0096041F" w:rsidRPr="009166FA" w:rsidRDefault="005942FA" w:rsidP="000E0EB3">
            <w:pPr>
              <w:keepNext/>
              <w:spacing w:before="120" w:after="100" w:afterAutospacing="1" w:line="252" w:lineRule="auto"/>
              <w:rPr>
                <w:b/>
                <w:bCs/>
                <w:color w:val="000000"/>
                <w:sz w:val="23"/>
                <w:szCs w:val="23"/>
              </w:rPr>
            </w:pPr>
            <w:r w:rsidRPr="009166FA">
              <w:rPr>
                <w:color w:val="000000"/>
                <w:sz w:val="23"/>
                <w:szCs w:val="23"/>
              </w:rPr>
              <w:t>N</w:t>
            </w:r>
            <w:r w:rsidR="0096041F" w:rsidRPr="009166FA">
              <w:rPr>
                <w:color w:val="000000"/>
                <w:sz w:val="23"/>
                <w:szCs w:val="23"/>
              </w:rPr>
              <w:t>audojamas poliesterio pluoštas turi būti 100 proc. pagamintas iš perdirbtų atliekų</w:t>
            </w:r>
            <w:r w:rsidR="000E0EB3" w:rsidRPr="009166FA">
              <w:rPr>
                <w:color w:val="000000"/>
                <w:sz w:val="23"/>
                <w:szCs w:val="23"/>
              </w:rPr>
              <w:t>.</w:t>
            </w:r>
          </w:p>
        </w:tc>
        <w:tc>
          <w:tcPr>
            <w:tcW w:w="6485" w:type="dxa"/>
            <w:tcBorders>
              <w:top w:val="single" w:sz="4" w:space="0" w:color="000000"/>
              <w:left w:val="single" w:sz="4" w:space="0" w:color="000000"/>
              <w:right w:val="single" w:sz="4" w:space="0" w:color="000000"/>
            </w:tcBorders>
            <w:shd w:val="clear" w:color="auto" w:fill="auto"/>
            <w:vAlign w:val="center"/>
          </w:tcPr>
          <w:p w14:paraId="7F59547D" w14:textId="77777777" w:rsidR="005942FA" w:rsidRPr="009166FA" w:rsidRDefault="005942FA" w:rsidP="00FF45B7">
            <w:pPr>
              <w:keepNext/>
              <w:spacing w:before="120"/>
              <w:ind w:firstLine="176"/>
              <w:jc w:val="both"/>
              <w:rPr>
                <w:color w:val="000000"/>
                <w:sz w:val="23"/>
                <w:szCs w:val="23"/>
              </w:rPr>
            </w:pPr>
            <w:r w:rsidRPr="009166FA">
              <w:rPr>
                <w:color w:val="000000"/>
                <w:sz w:val="23"/>
                <w:szCs w:val="23"/>
              </w:rPr>
              <w:t xml:space="preserve">Tiekėjas </w:t>
            </w:r>
            <w:r w:rsidRPr="00171C62">
              <w:rPr>
                <w:b/>
                <w:bCs/>
                <w:color w:val="C00000"/>
                <w:sz w:val="23"/>
                <w:szCs w:val="23"/>
              </w:rPr>
              <w:t xml:space="preserve">kartu su pasiūlymu turi pateikti </w:t>
            </w:r>
            <w:r w:rsidRPr="009166FA">
              <w:rPr>
                <w:color w:val="000000"/>
                <w:sz w:val="23"/>
                <w:szCs w:val="23"/>
              </w:rPr>
              <w:t>tekstilės gaminių atitiktį reikalavimui įrodančius dokumentus:</w:t>
            </w:r>
          </w:p>
          <w:p w14:paraId="1839B35D" w14:textId="77777777" w:rsidR="00FF45B7" w:rsidRPr="009166FA" w:rsidRDefault="00FF45B7" w:rsidP="00FF45B7">
            <w:pPr>
              <w:pStyle w:val="Sraopastraipa"/>
              <w:keepNext/>
              <w:numPr>
                <w:ilvl w:val="0"/>
                <w:numId w:val="5"/>
              </w:numPr>
              <w:spacing w:after="0" w:line="240" w:lineRule="auto"/>
              <w:ind w:left="0" w:firstLine="176"/>
              <w:jc w:val="both"/>
              <w:rPr>
                <w:rFonts w:ascii="Times New Roman" w:hAnsi="Times New Roman" w:cs="Times New Roman"/>
                <w:color w:val="000000"/>
                <w:sz w:val="23"/>
                <w:szCs w:val="23"/>
              </w:rPr>
            </w:pPr>
            <w:r w:rsidRPr="009166FA">
              <w:rPr>
                <w:rFonts w:ascii="Times New Roman" w:hAnsi="Times New Roman" w:cs="Times New Roman"/>
                <w:color w:val="000000"/>
                <w:sz w:val="23"/>
                <w:szCs w:val="23"/>
              </w:rPr>
              <w:t xml:space="preserve">Dokumentai, pagrindžiantys, kad naudojamas poliesterio pluoštas yra 100 proc. pagamintas iš perdirbtų atliekų (pvz. GRC (angl. Global </w:t>
            </w:r>
            <w:proofErr w:type="spellStart"/>
            <w:r w:rsidRPr="009166FA">
              <w:rPr>
                <w:rFonts w:ascii="Times New Roman" w:hAnsi="Times New Roman" w:cs="Times New Roman"/>
                <w:color w:val="000000"/>
                <w:sz w:val="23"/>
                <w:szCs w:val="23"/>
              </w:rPr>
              <w:t>Recycling</w:t>
            </w:r>
            <w:proofErr w:type="spellEnd"/>
            <w:r w:rsidRPr="009166FA">
              <w:rPr>
                <w:rFonts w:ascii="Times New Roman" w:hAnsi="Times New Roman" w:cs="Times New Roman"/>
                <w:color w:val="000000"/>
                <w:sz w:val="23"/>
                <w:szCs w:val="23"/>
              </w:rPr>
              <w:t xml:space="preserve"> Standard) sertifikatas)),</w:t>
            </w:r>
          </w:p>
          <w:p w14:paraId="7A96487F" w14:textId="77777777" w:rsidR="00FF45B7" w:rsidRPr="009166FA" w:rsidRDefault="00FF45B7" w:rsidP="00FF45B7">
            <w:pPr>
              <w:keepNext/>
              <w:ind w:firstLine="176"/>
              <w:jc w:val="both"/>
              <w:rPr>
                <w:color w:val="000000"/>
                <w:sz w:val="23"/>
                <w:szCs w:val="23"/>
              </w:rPr>
            </w:pPr>
            <w:r w:rsidRPr="009166FA">
              <w:rPr>
                <w:color w:val="000000"/>
                <w:sz w:val="23"/>
                <w:szCs w:val="23"/>
              </w:rPr>
              <w:t>b) žaliavos ar medžiagos įsigijimo dokumentai, arba</w:t>
            </w:r>
          </w:p>
          <w:p w14:paraId="5C0AC676" w14:textId="77777777" w:rsidR="0096041F" w:rsidRPr="009166FA" w:rsidRDefault="00FF45B7" w:rsidP="00FF45B7">
            <w:pPr>
              <w:keepNext/>
              <w:ind w:firstLine="176"/>
              <w:jc w:val="both"/>
              <w:rPr>
                <w:color w:val="000000"/>
                <w:sz w:val="23"/>
                <w:szCs w:val="23"/>
              </w:rPr>
            </w:pPr>
            <w:r w:rsidRPr="009166FA">
              <w:rPr>
                <w:color w:val="000000"/>
                <w:sz w:val="23"/>
                <w:szCs w:val="23"/>
              </w:rPr>
              <w:t>c) kiti lygiaverčiai įrodymai.</w:t>
            </w:r>
          </w:p>
          <w:p w14:paraId="3A4AEB61" w14:textId="62CFE180" w:rsidR="00FF45B7" w:rsidRPr="009166FA" w:rsidRDefault="00FF45B7" w:rsidP="00FF45B7">
            <w:pPr>
              <w:keepNext/>
              <w:ind w:firstLine="176"/>
              <w:jc w:val="both"/>
              <w:rPr>
                <w:color w:val="000000"/>
                <w:sz w:val="23"/>
                <w:szCs w:val="23"/>
              </w:rPr>
            </w:pPr>
          </w:p>
        </w:tc>
      </w:tr>
      <w:tr w:rsidR="005942FA" w:rsidRPr="00875EA3" w14:paraId="3E9959BA" w14:textId="77777777" w:rsidTr="00BB7C51">
        <w:trPr>
          <w:cantSplit/>
        </w:trPr>
        <w:tc>
          <w:tcPr>
            <w:tcW w:w="0" w:type="auto"/>
            <w:gridSpan w:val="3"/>
            <w:tcBorders>
              <w:top w:val="single" w:sz="4" w:space="0" w:color="000000"/>
              <w:left w:val="single" w:sz="4" w:space="0" w:color="000000"/>
              <w:bottom w:val="single" w:sz="4" w:space="0" w:color="000000"/>
              <w:right w:val="single" w:sz="4" w:space="0" w:color="000000"/>
            </w:tcBorders>
            <w:shd w:val="clear" w:color="auto" w:fill="DBE5F1"/>
          </w:tcPr>
          <w:p w14:paraId="3A0A778E" w14:textId="6E39ED39" w:rsidR="005942FA" w:rsidRPr="009166FA" w:rsidRDefault="005942FA" w:rsidP="0096041F">
            <w:pPr>
              <w:keepNext/>
              <w:spacing w:before="100" w:beforeAutospacing="1" w:after="100" w:afterAutospacing="1" w:line="252" w:lineRule="auto"/>
              <w:jc w:val="center"/>
              <w:rPr>
                <w:b/>
                <w:bCs/>
                <w:sz w:val="23"/>
                <w:szCs w:val="23"/>
              </w:rPr>
            </w:pPr>
            <w:r w:rsidRPr="009166FA">
              <w:rPr>
                <w:b/>
                <w:bCs/>
                <w:color w:val="000000"/>
                <w:sz w:val="23"/>
                <w:szCs w:val="23"/>
              </w:rPr>
              <w:t>Su Prekių pakuotėmis susiję aplinkos apsaugos kriterijai</w:t>
            </w:r>
          </w:p>
        </w:tc>
      </w:tr>
      <w:tr w:rsidR="005942FA" w:rsidRPr="00875EA3" w14:paraId="327CEA6E" w14:textId="77777777" w:rsidTr="009166FA">
        <w:trPr>
          <w:cantSplit/>
          <w:trHeight w:val="479"/>
        </w:trPr>
        <w:tc>
          <w:tcPr>
            <w:tcW w:w="0" w:type="auto"/>
            <w:tcBorders>
              <w:top w:val="single" w:sz="4" w:space="0" w:color="000000"/>
              <w:left w:val="single" w:sz="4" w:space="0" w:color="000000"/>
              <w:bottom w:val="single" w:sz="4" w:space="0" w:color="000000"/>
              <w:right w:val="single" w:sz="4" w:space="0" w:color="000000"/>
            </w:tcBorders>
            <w:shd w:val="clear" w:color="auto" w:fill="DBE5F1"/>
          </w:tcPr>
          <w:p w14:paraId="75BA603D" w14:textId="493F3FA1" w:rsidR="0096041F" w:rsidRPr="009166FA" w:rsidRDefault="005942FA" w:rsidP="0096041F">
            <w:pPr>
              <w:spacing w:before="60" w:after="60" w:line="252" w:lineRule="auto"/>
              <w:jc w:val="center"/>
              <w:rPr>
                <w:b/>
                <w:bCs/>
                <w:color w:val="000000"/>
                <w:sz w:val="23"/>
                <w:szCs w:val="23"/>
              </w:rPr>
            </w:pPr>
            <w:r w:rsidRPr="009166FA">
              <w:rPr>
                <w:b/>
                <w:bCs/>
                <w:color w:val="000000"/>
                <w:sz w:val="23"/>
                <w:szCs w:val="23"/>
                <w:lang w:eastAsia="lt-LT"/>
              </w:rPr>
              <w:t>Eil. Nr.</w:t>
            </w:r>
          </w:p>
        </w:tc>
        <w:tc>
          <w:tcPr>
            <w:tcW w:w="7480" w:type="dxa"/>
            <w:tcBorders>
              <w:top w:val="single" w:sz="4" w:space="0" w:color="000000"/>
              <w:left w:val="single" w:sz="4" w:space="0" w:color="000000"/>
              <w:bottom w:val="single" w:sz="4" w:space="0" w:color="000000"/>
              <w:right w:val="single" w:sz="4" w:space="0" w:color="000000"/>
            </w:tcBorders>
            <w:shd w:val="clear" w:color="auto" w:fill="DBE5F1"/>
            <w:vAlign w:val="center"/>
            <w:hideMark/>
          </w:tcPr>
          <w:p w14:paraId="1C1417EE" w14:textId="44D68BB4" w:rsidR="0096041F" w:rsidRPr="009166FA" w:rsidRDefault="0096041F" w:rsidP="0096041F">
            <w:pPr>
              <w:spacing w:before="60" w:after="60" w:line="252" w:lineRule="auto"/>
              <w:jc w:val="center"/>
              <w:rPr>
                <w:b/>
                <w:bCs/>
                <w:sz w:val="23"/>
                <w:szCs w:val="23"/>
              </w:rPr>
            </w:pPr>
            <w:r w:rsidRPr="009166FA">
              <w:rPr>
                <w:b/>
                <w:bCs/>
                <w:color w:val="000000"/>
                <w:sz w:val="23"/>
                <w:szCs w:val="23"/>
              </w:rPr>
              <w:t>Reikalavimas</w:t>
            </w:r>
          </w:p>
        </w:tc>
        <w:tc>
          <w:tcPr>
            <w:tcW w:w="6485" w:type="dxa"/>
            <w:tcBorders>
              <w:top w:val="single" w:sz="4" w:space="0" w:color="000000"/>
              <w:left w:val="single" w:sz="4" w:space="0" w:color="000000"/>
              <w:bottom w:val="single" w:sz="4" w:space="0" w:color="000000"/>
              <w:right w:val="single" w:sz="4" w:space="0" w:color="000000"/>
            </w:tcBorders>
            <w:shd w:val="clear" w:color="auto" w:fill="DBE5F1"/>
            <w:vAlign w:val="center"/>
            <w:hideMark/>
          </w:tcPr>
          <w:p w14:paraId="49E6B364" w14:textId="77777777" w:rsidR="0096041F" w:rsidRPr="009166FA" w:rsidRDefault="0096041F" w:rsidP="0096041F">
            <w:pPr>
              <w:autoSpaceDE w:val="0"/>
              <w:autoSpaceDN w:val="0"/>
              <w:adjustRightInd w:val="0"/>
              <w:jc w:val="center"/>
              <w:rPr>
                <w:b/>
                <w:bCs/>
                <w:color w:val="000000"/>
                <w:sz w:val="23"/>
                <w:szCs w:val="23"/>
              </w:rPr>
            </w:pPr>
            <w:r w:rsidRPr="009166FA">
              <w:rPr>
                <w:b/>
                <w:bCs/>
                <w:color w:val="000000"/>
                <w:sz w:val="23"/>
                <w:szCs w:val="23"/>
              </w:rPr>
              <w:t>Atitiktį reikalavimui įrodantys dokumentai</w:t>
            </w:r>
          </w:p>
        </w:tc>
      </w:tr>
      <w:tr w:rsidR="005942FA" w:rsidRPr="00875EA3" w14:paraId="10F92A27" w14:textId="77777777" w:rsidTr="009166FA">
        <w:trPr>
          <w:trHeight w:val="6570"/>
        </w:trPr>
        <w:tc>
          <w:tcPr>
            <w:tcW w:w="0" w:type="auto"/>
            <w:tcBorders>
              <w:top w:val="single" w:sz="4" w:space="0" w:color="000000"/>
              <w:left w:val="single" w:sz="4" w:space="0" w:color="000000"/>
              <w:bottom w:val="single" w:sz="4" w:space="0" w:color="000000"/>
              <w:right w:val="single" w:sz="4" w:space="0" w:color="000000"/>
            </w:tcBorders>
          </w:tcPr>
          <w:p w14:paraId="624905D3" w14:textId="1518A252" w:rsidR="0096041F" w:rsidRPr="009166FA" w:rsidRDefault="005942FA" w:rsidP="000E0EB3">
            <w:pPr>
              <w:spacing w:before="120"/>
              <w:jc w:val="both"/>
              <w:rPr>
                <w:sz w:val="23"/>
                <w:szCs w:val="23"/>
              </w:rPr>
            </w:pPr>
            <w:r w:rsidRPr="009166FA">
              <w:rPr>
                <w:sz w:val="23"/>
                <w:szCs w:val="23"/>
              </w:rPr>
              <w:t>2.1.</w:t>
            </w:r>
          </w:p>
        </w:tc>
        <w:tc>
          <w:tcPr>
            <w:tcW w:w="7480" w:type="dxa"/>
            <w:tcBorders>
              <w:top w:val="single" w:sz="4" w:space="0" w:color="000000"/>
              <w:left w:val="single" w:sz="4" w:space="0" w:color="000000"/>
              <w:bottom w:val="single" w:sz="4" w:space="0" w:color="000000"/>
              <w:right w:val="single" w:sz="4" w:space="0" w:color="000000"/>
            </w:tcBorders>
            <w:shd w:val="clear" w:color="auto" w:fill="auto"/>
          </w:tcPr>
          <w:p w14:paraId="7D3A5566" w14:textId="0A0AFAED" w:rsidR="0096041F" w:rsidRPr="009166FA" w:rsidRDefault="0096041F" w:rsidP="000E0EB3">
            <w:pPr>
              <w:spacing w:before="120"/>
              <w:jc w:val="both"/>
              <w:rPr>
                <w:sz w:val="23"/>
                <w:szCs w:val="23"/>
              </w:rPr>
            </w:pPr>
            <w:r w:rsidRPr="009166FA">
              <w:rPr>
                <w:sz w:val="23"/>
                <w:szCs w:val="23"/>
              </w:rPr>
              <w:t xml:space="preserve">Jeigu Prekės supakuojamos į antrinę pakuotę, jos turi atitikti </w:t>
            </w:r>
            <w:r w:rsidRPr="009166FA">
              <w:rPr>
                <w:b/>
                <w:bCs/>
                <w:sz w:val="23"/>
                <w:szCs w:val="23"/>
              </w:rPr>
              <w:t>Tvarkos aprašo 2 priedo II skyriuje patvirtintą reikalavimą</w:t>
            </w:r>
            <w:r w:rsidRPr="009166FA">
              <w:rPr>
                <w:sz w:val="23"/>
                <w:szCs w:val="23"/>
              </w:rPr>
              <w:t xml:space="preserve"> (jei tai neprieštarauja nustatytoms higienos normoms), t. y. antrinės pakuotės turi būti laikytinos perdirbamosiomis pakuotėmis pagal Lietuvos Respublikos mokesčio už aplinkos teršimą įstatymo nuostatas ir (ar) turi būti vienalytės (homogeniškos) pakuotės, pagamintos iš vienos rūšies medžiagos:</w:t>
            </w:r>
          </w:p>
          <w:p w14:paraId="7FBD29D9" w14:textId="77777777" w:rsidR="0096041F" w:rsidRPr="009166FA" w:rsidRDefault="0096041F" w:rsidP="0096041F">
            <w:pPr>
              <w:rPr>
                <w:color w:val="000000"/>
                <w:sz w:val="23"/>
                <w:szCs w:val="23"/>
              </w:rPr>
            </w:pPr>
            <w:r w:rsidRPr="009166FA">
              <w:rPr>
                <w:color w:val="000000"/>
                <w:sz w:val="23"/>
                <w:szCs w:val="23"/>
              </w:rPr>
              <w:t xml:space="preserve"> </w:t>
            </w:r>
          </w:p>
          <w:tbl>
            <w:tblPr>
              <w:tblW w:w="4790" w:type="pct"/>
              <w:tblCellMar>
                <w:left w:w="0" w:type="dxa"/>
                <w:right w:w="0" w:type="dxa"/>
              </w:tblCellMar>
              <w:tblLook w:val="04A0" w:firstRow="1" w:lastRow="0" w:firstColumn="1" w:lastColumn="0" w:noHBand="0" w:noVBand="1"/>
            </w:tblPr>
            <w:tblGrid>
              <w:gridCol w:w="643"/>
              <w:gridCol w:w="2980"/>
              <w:gridCol w:w="3317"/>
            </w:tblGrid>
            <w:tr w:rsidR="005942FA" w:rsidRPr="009166FA" w14:paraId="24A4A8D3" w14:textId="77777777" w:rsidTr="00BB7C51">
              <w:tc>
                <w:tcPr>
                  <w:tcW w:w="46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6FB5CD0" w14:textId="77777777" w:rsidR="0096041F" w:rsidRPr="009166FA" w:rsidRDefault="0096041F" w:rsidP="0096041F">
                  <w:pPr>
                    <w:jc w:val="both"/>
                    <w:rPr>
                      <w:sz w:val="23"/>
                      <w:szCs w:val="23"/>
                      <w:lang w:eastAsia="lt-LT"/>
                    </w:rPr>
                  </w:pPr>
                  <w:r w:rsidRPr="009166FA">
                    <w:rPr>
                      <w:color w:val="000000"/>
                      <w:sz w:val="23"/>
                      <w:szCs w:val="23"/>
                      <w:lang w:eastAsia="lt-LT"/>
                    </w:rPr>
                    <w:t>Eil. Nr.</w:t>
                  </w:r>
                </w:p>
              </w:tc>
              <w:tc>
                <w:tcPr>
                  <w:tcW w:w="214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2453E1" w14:textId="77777777" w:rsidR="0096041F" w:rsidRPr="009166FA" w:rsidRDefault="0096041F" w:rsidP="0096041F">
                  <w:pPr>
                    <w:jc w:val="both"/>
                    <w:rPr>
                      <w:sz w:val="23"/>
                      <w:szCs w:val="23"/>
                      <w:lang w:eastAsia="lt-LT"/>
                    </w:rPr>
                  </w:pPr>
                  <w:r w:rsidRPr="009166FA">
                    <w:rPr>
                      <w:color w:val="000000"/>
                      <w:sz w:val="23"/>
                      <w:szCs w:val="23"/>
                      <w:lang w:eastAsia="lt-LT"/>
                    </w:rPr>
                    <w:t>Pakuotės medžiaga</w:t>
                  </w:r>
                </w:p>
              </w:tc>
              <w:tc>
                <w:tcPr>
                  <w:tcW w:w="239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B2C10B" w14:textId="77777777" w:rsidR="0096041F" w:rsidRPr="009166FA" w:rsidRDefault="0096041F" w:rsidP="0096041F">
                  <w:pPr>
                    <w:jc w:val="both"/>
                    <w:rPr>
                      <w:sz w:val="23"/>
                      <w:szCs w:val="23"/>
                      <w:lang w:eastAsia="lt-LT"/>
                    </w:rPr>
                  </w:pPr>
                  <w:r w:rsidRPr="009166FA">
                    <w:rPr>
                      <w:color w:val="000000"/>
                      <w:sz w:val="23"/>
                      <w:szCs w:val="23"/>
                      <w:lang w:eastAsia="lt-LT"/>
                    </w:rPr>
                    <w:t>Ženklinimas</w:t>
                  </w:r>
                </w:p>
              </w:tc>
            </w:tr>
            <w:tr w:rsidR="005942FA" w:rsidRPr="009166FA" w14:paraId="00190E74" w14:textId="77777777" w:rsidTr="00BB7C51">
              <w:tc>
                <w:tcPr>
                  <w:tcW w:w="4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ED7AB8" w14:textId="77777777" w:rsidR="0096041F" w:rsidRPr="009166FA" w:rsidRDefault="0096041F" w:rsidP="0096041F">
                  <w:pPr>
                    <w:jc w:val="both"/>
                    <w:rPr>
                      <w:sz w:val="23"/>
                      <w:szCs w:val="23"/>
                      <w:lang w:eastAsia="lt-LT"/>
                    </w:rPr>
                  </w:pPr>
                  <w:r w:rsidRPr="009166FA">
                    <w:rPr>
                      <w:color w:val="000000"/>
                      <w:sz w:val="23"/>
                      <w:szCs w:val="23"/>
                      <w:lang w:eastAsia="lt-LT"/>
                    </w:rPr>
                    <w:t>1.</w:t>
                  </w:r>
                </w:p>
              </w:tc>
              <w:tc>
                <w:tcPr>
                  <w:tcW w:w="2147" w:type="pct"/>
                  <w:tcBorders>
                    <w:top w:val="nil"/>
                    <w:left w:val="nil"/>
                    <w:bottom w:val="single" w:sz="8" w:space="0" w:color="auto"/>
                    <w:right w:val="single" w:sz="8" w:space="0" w:color="auto"/>
                  </w:tcBorders>
                  <w:tcMar>
                    <w:top w:w="0" w:type="dxa"/>
                    <w:left w:w="108" w:type="dxa"/>
                    <w:bottom w:w="0" w:type="dxa"/>
                    <w:right w:w="108" w:type="dxa"/>
                  </w:tcMar>
                  <w:hideMark/>
                </w:tcPr>
                <w:p w14:paraId="4089DD67" w14:textId="77777777" w:rsidR="0096041F" w:rsidRPr="009166FA" w:rsidRDefault="0096041F" w:rsidP="0096041F">
                  <w:pPr>
                    <w:jc w:val="both"/>
                    <w:rPr>
                      <w:sz w:val="23"/>
                      <w:szCs w:val="23"/>
                      <w:lang w:eastAsia="lt-LT"/>
                    </w:rPr>
                  </w:pPr>
                  <w:r w:rsidRPr="009166FA">
                    <w:rPr>
                      <w:color w:val="000000"/>
                      <w:sz w:val="23"/>
                      <w:szCs w:val="23"/>
                      <w:lang w:eastAsia="lt-LT"/>
                    </w:rPr>
                    <w:t>Stiklas</w:t>
                  </w:r>
                </w:p>
              </w:tc>
              <w:tc>
                <w:tcPr>
                  <w:tcW w:w="2390" w:type="pct"/>
                  <w:tcBorders>
                    <w:top w:val="nil"/>
                    <w:left w:val="nil"/>
                    <w:bottom w:val="single" w:sz="8" w:space="0" w:color="auto"/>
                    <w:right w:val="single" w:sz="8" w:space="0" w:color="auto"/>
                  </w:tcBorders>
                  <w:tcMar>
                    <w:top w:w="0" w:type="dxa"/>
                    <w:left w:w="108" w:type="dxa"/>
                    <w:bottom w:w="0" w:type="dxa"/>
                    <w:right w:w="108" w:type="dxa"/>
                  </w:tcMar>
                  <w:hideMark/>
                </w:tcPr>
                <w:p w14:paraId="03FF9C3A" w14:textId="77777777" w:rsidR="0096041F" w:rsidRPr="009166FA" w:rsidRDefault="0096041F" w:rsidP="0096041F">
                  <w:pPr>
                    <w:jc w:val="both"/>
                    <w:rPr>
                      <w:sz w:val="23"/>
                      <w:szCs w:val="23"/>
                      <w:lang w:eastAsia="lt-LT"/>
                    </w:rPr>
                  </w:pPr>
                  <w:r w:rsidRPr="009166FA">
                    <w:rPr>
                      <w:color w:val="000000"/>
                      <w:sz w:val="23"/>
                      <w:szCs w:val="23"/>
                      <w:lang w:eastAsia="lt-LT"/>
                    </w:rPr>
                    <w:t>GL (arba GL nuo 70 iki 79)</w:t>
                  </w:r>
                </w:p>
              </w:tc>
            </w:tr>
            <w:tr w:rsidR="005942FA" w:rsidRPr="009166FA" w14:paraId="72FC3A46" w14:textId="77777777" w:rsidTr="00BB7C51">
              <w:tc>
                <w:tcPr>
                  <w:tcW w:w="4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4C2027" w14:textId="77777777" w:rsidR="0096041F" w:rsidRPr="009166FA" w:rsidRDefault="0096041F" w:rsidP="0096041F">
                  <w:pPr>
                    <w:jc w:val="both"/>
                    <w:rPr>
                      <w:sz w:val="23"/>
                      <w:szCs w:val="23"/>
                      <w:lang w:eastAsia="lt-LT"/>
                    </w:rPr>
                  </w:pPr>
                  <w:r w:rsidRPr="009166FA">
                    <w:rPr>
                      <w:color w:val="000000"/>
                      <w:sz w:val="23"/>
                      <w:szCs w:val="23"/>
                      <w:lang w:eastAsia="lt-LT"/>
                    </w:rPr>
                    <w:t>2.</w:t>
                  </w:r>
                </w:p>
              </w:tc>
              <w:tc>
                <w:tcPr>
                  <w:tcW w:w="2147" w:type="pct"/>
                  <w:tcBorders>
                    <w:top w:val="nil"/>
                    <w:left w:val="nil"/>
                    <w:bottom w:val="single" w:sz="8" w:space="0" w:color="auto"/>
                    <w:right w:val="single" w:sz="8" w:space="0" w:color="auto"/>
                  </w:tcBorders>
                  <w:tcMar>
                    <w:top w:w="0" w:type="dxa"/>
                    <w:left w:w="108" w:type="dxa"/>
                    <w:bottom w:w="0" w:type="dxa"/>
                    <w:right w:w="108" w:type="dxa"/>
                  </w:tcMar>
                  <w:hideMark/>
                </w:tcPr>
                <w:p w14:paraId="6F7A51DB" w14:textId="77777777" w:rsidR="0096041F" w:rsidRPr="009166FA" w:rsidRDefault="0096041F" w:rsidP="0096041F">
                  <w:pPr>
                    <w:jc w:val="both"/>
                    <w:rPr>
                      <w:sz w:val="23"/>
                      <w:szCs w:val="23"/>
                      <w:lang w:eastAsia="lt-LT"/>
                    </w:rPr>
                  </w:pPr>
                  <w:r w:rsidRPr="009166FA">
                    <w:rPr>
                      <w:color w:val="000000"/>
                      <w:sz w:val="23"/>
                      <w:szCs w:val="23"/>
                      <w:lang w:eastAsia="lt-LT"/>
                    </w:rPr>
                    <w:t>Metalas</w:t>
                  </w:r>
                </w:p>
              </w:tc>
              <w:tc>
                <w:tcPr>
                  <w:tcW w:w="2390" w:type="pct"/>
                  <w:tcBorders>
                    <w:top w:val="nil"/>
                    <w:left w:val="nil"/>
                    <w:bottom w:val="single" w:sz="8" w:space="0" w:color="auto"/>
                    <w:right w:val="single" w:sz="8" w:space="0" w:color="auto"/>
                  </w:tcBorders>
                  <w:tcMar>
                    <w:top w:w="0" w:type="dxa"/>
                    <w:left w:w="108" w:type="dxa"/>
                    <w:bottom w:w="0" w:type="dxa"/>
                    <w:right w:w="108" w:type="dxa"/>
                  </w:tcMar>
                  <w:hideMark/>
                </w:tcPr>
                <w:p w14:paraId="42A3364B" w14:textId="77777777" w:rsidR="0096041F" w:rsidRPr="009166FA" w:rsidRDefault="0096041F" w:rsidP="0096041F">
                  <w:pPr>
                    <w:jc w:val="both"/>
                    <w:rPr>
                      <w:sz w:val="23"/>
                      <w:szCs w:val="23"/>
                      <w:lang w:eastAsia="lt-LT"/>
                    </w:rPr>
                  </w:pPr>
                  <w:r w:rsidRPr="009166FA">
                    <w:rPr>
                      <w:color w:val="000000"/>
                      <w:sz w:val="23"/>
                      <w:szCs w:val="23"/>
                      <w:lang w:eastAsia="lt-LT"/>
                    </w:rPr>
                    <w:t>FE (arba FE 40),</w:t>
                  </w:r>
                </w:p>
                <w:p w14:paraId="0A66BF47" w14:textId="77777777" w:rsidR="0096041F" w:rsidRPr="009166FA" w:rsidRDefault="0096041F" w:rsidP="0096041F">
                  <w:pPr>
                    <w:jc w:val="both"/>
                    <w:rPr>
                      <w:sz w:val="23"/>
                      <w:szCs w:val="23"/>
                      <w:lang w:eastAsia="lt-LT"/>
                    </w:rPr>
                  </w:pPr>
                  <w:r w:rsidRPr="009166FA">
                    <w:rPr>
                      <w:color w:val="000000"/>
                      <w:sz w:val="23"/>
                      <w:szCs w:val="23"/>
                      <w:lang w:eastAsia="lt-LT"/>
                    </w:rPr>
                    <w:t>ALU (arba ALU 41)</w:t>
                  </w:r>
                </w:p>
                <w:p w14:paraId="22C4CD14" w14:textId="77777777" w:rsidR="0096041F" w:rsidRPr="009166FA" w:rsidRDefault="0096041F" w:rsidP="0096041F">
                  <w:pPr>
                    <w:jc w:val="both"/>
                    <w:rPr>
                      <w:sz w:val="23"/>
                      <w:szCs w:val="23"/>
                      <w:lang w:eastAsia="lt-LT"/>
                    </w:rPr>
                  </w:pPr>
                  <w:r w:rsidRPr="009166FA">
                    <w:rPr>
                      <w:color w:val="000000"/>
                      <w:sz w:val="23"/>
                      <w:szCs w:val="23"/>
                      <w:lang w:eastAsia="lt-LT"/>
                    </w:rPr>
                    <w:t>Nuo 42 iki 49</w:t>
                  </w:r>
                </w:p>
              </w:tc>
            </w:tr>
            <w:tr w:rsidR="005942FA" w:rsidRPr="009166FA" w14:paraId="2270AC67" w14:textId="77777777" w:rsidTr="00BB7C51">
              <w:tc>
                <w:tcPr>
                  <w:tcW w:w="4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54909B" w14:textId="77777777" w:rsidR="0096041F" w:rsidRPr="009166FA" w:rsidRDefault="0096041F" w:rsidP="0096041F">
                  <w:pPr>
                    <w:jc w:val="both"/>
                    <w:rPr>
                      <w:sz w:val="23"/>
                      <w:szCs w:val="23"/>
                      <w:lang w:eastAsia="lt-LT"/>
                    </w:rPr>
                  </w:pPr>
                  <w:r w:rsidRPr="009166FA">
                    <w:rPr>
                      <w:color w:val="000000"/>
                      <w:sz w:val="23"/>
                      <w:szCs w:val="23"/>
                      <w:lang w:eastAsia="lt-LT"/>
                    </w:rPr>
                    <w:t>3.</w:t>
                  </w:r>
                </w:p>
              </w:tc>
              <w:tc>
                <w:tcPr>
                  <w:tcW w:w="2147" w:type="pct"/>
                  <w:tcBorders>
                    <w:top w:val="nil"/>
                    <w:left w:val="nil"/>
                    <w:bottom w:val="single" w:sz="8" w:space="0" w:color="auto"/>
                    <w:right w:val="single" w:sz="8" w:space="0" w:color="auto"/>
                  </w:tcBorders>
                  <w:tcMar>
                    <w:top w:w="0" w:type="dxa"/>
                    <w:left w:w="108" w:type="dxa"/>
                    <w:bottom w:w="0" w:type="dxa"/>
                    <w:right w:w="108" w:type="dxa"/>
                  </w:tcMar>
                  <w:hideMark/>
                </w:tcPr>
                <w:p w14:paraId="343C69D8" w14:textId="77777777" w:rsidR="0096041F" w:rsidRPr="009166FA" w:rsidRDefault="0096041F" w:rsidP="0096041F">
                  <w:pPr>
                    <w:jc w:val="both"/>
                    <w:rPr>
                      <w:sz w:val="23"/>
                      <w:szCs w:val="23"/>
                      <w:lang w:eastAsia="lt-LT"/>
                    </w:rPr>
                  </w:pPr>
                  <w:r w:rsidRPr="009166FA">
                    <w:rPr>
                      <w:color w:val="000000"/>
                      <w:sz w:val="23"/>
                      <w:szCs w:val="23"/>
                      <w:lang w:eastAsia="lt-LT"/>
                    </w:rPr>
                    <w:t>Popierius ar kartonas</w:t>
                  </w:r>
                </w:p>
              </w:tc>
              <w:tc>
                <w:tcPr>
                  <w:tcW w:w="2390" w:type="pct"/>
                  <w:tcBorders>
                    <w:top w:val="nil"/>
                    <w:left w:val="nil"/>
                    <w:bottom w:val="single" w:sz="8" w:space="0" w:color="auto"/>
                    <w:right w:val="single" w:sz="8" w:space="0" w:color="auto"/>
                  </w:tcBorders>
                  <w:tcMar>
                    <w:top w:w="0" w:type="dxa"/>
                    <w:left w:w="108" w:type="dxa"/>
                    <w:bottom w:w="0" w:type="dxa"/>
                    <w:right w:w="108" w:type="dxa"/>
                  </w:tcMar>
                  <w:hideMark/>
                </w:tcPr>
                <w:p w14:paraId="0CB54DA7" w14:textId="77777777" w:rsidR="0096041F" w:rsidRPr="009166FA" w:rsidRDefault="0096041F" w:rsidP="0096041F">
                  <w:pPr>
                    <w:jc w:val="both"/>
                    <w:rPr>
                      <w:sz w:val="23"/>
                      <w:szCs w:val="23"/>
                      <w:lang w:eastAsia="lt-LT"/>
                    </w:rPr>
                  </w:pPr>
                  <w:r w:rsidRPr="009166FA">
                    <w:rPr>
                      <w:color w:val="000000"/>
                      <w:sz w:val="23"/>
                      <w:szCs w:val="23"/>
                      <w:lang w:eastAsia="lt-LT"/>
                    </w:rPr>
                    <w:t>PAP (arba PAP nuo 20 iki 39)</w:t>
                  </w:r>
                </w:p>
              </w:tc>
            </w:tr>
            <w:tr w:rsidR="005942FA" w:rsidRPr="009166FA" w14:paraId="30FEBBB2" w14:textId="77777777" w:rsidTr="00BB7C51">
              <w:tc>
                <w:tcPr>
                  <w:tcW w:w="4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92AFC0" w14:textId="77777777" w:rsidR="0096041F" w:rsidRPr="009166FA" w:rsidRDefault="0096041F" w:rsidP="0096041F">
                  <w:pPr>
                    <w:jc w:val="both"/>
                    <w:rPr>
                      <w:sz w:val="23"/>
                      <w:szCs w:val="23"/>
                      <w:lang w:eastAsia="lt-LT"/>
                    </w:rPr>
                  </w:pPr>
                  <w:r w:rsidRPr="009166FA">
                    <w:rPr>
                      <w:color w:val="000000"/>
                      <w:sz w:val="23"/>
                      <w:szCs w:val="23"/>
                      <w:lang w:eastAsia="lt-LT"/>
                    </w:rPr>
                    <w:t>4.</w:t>
                  </w:r>
                </w:p>
              </w:tc>
              <w:tc>
                <w:tcPr>
                  <w:tcW w:w="2147" w:type="pct"/>
                  <w:tcBorders>
                    <w:top w:val="nil"/>
                    <w:left w:val="nil"/>
                    <w:bottom w:val="single" w:sz="8" w:space="0" w:color="auto"/>
                    <w:right w:val="single" w:sz="8" w:space="0" w:color="auto"/>
                  </w:tcBorders>
                  <w:tcMar>
                    <w:top w:w="0" w:type="dxa"/>
                    <w:left w:w="108" w:type="dxa"/>
                    <w:bottom w:w="0" w:type="dxa"/>
                    <w:right w:w="108" w:type="dxa"/>
                  </w:tcMar>
                  <w:hideMark/>
                </w:tcPr>
                <w:p w14:paraId="316D4BC4" w14:textId="77777777" w:rsidR="0096041F" w:rsidRPr="009166FA" w:rsidRDefault="0096041F" w:rsidP="0096041F">
                  <w:pPr>
                    <w:jc w:val="both"/>
                    <w:rPr>
                      <w:sz w:val="23"/>
                      <w:szCs w:val="23"/>
                      <w:lang w:eastAsia="lt-LT"/>
                    </w:rPr>
                  </w:pPr>
                  <w:r w:rsidRPr="009166FA">
                    <w:rPr>
                      <w:color w:val="000000"/>
                      <w:sz w:val="23"/>
                      <w:szCs w:val="23"/>
                      <w:lang w:eastAsia="lt-LT"/>
                    </w:rPr>
                    <w:t>Medis ar kamštinė medžiaga</w:t>
                  </w:r>
                </w:p>
              </w:tc>
              <w:tc>
                <w:tcPr>
                  <w:tcW w:w="2390" w:type="pct"/>
                  <w:tcBorders>
                    <w:top w:val="nil"/>
                    <w:left w:val="nil"/>
                    <w:bottom w:val="single" w:sz="8" w:space="0" w:color="auto"/>
                    <w:right w:val="single" w:sz="8" w:space="0" w:color="auto"/>
                  </w:tcBorders>
                  <w:tcMar>
                    <w:top w:w="0" w:type="dxa"/>
                    <w:left w:w="108" w:type="dxa"/>
                    <w:bottom w:w="0" w:type="dxa"/>
                    <w:right w:w="108" w:type="dxa"/>
                  </w:tcMar>
                  <w:hideMark/>
                </w:tcPr>
                <w:p w14:paraId="49007113" w14:textId="77777777" w:rsidR="0096041F" w:rsidRPr="009166FA" w:rsidRDefault="0096041F" w:rsidP="0096041F">
                  <w:pPr>
                    <w:jc w:val="both"/>
                    <w:rPr>
                      <w:sz w:val="23"/>
                      <w:szCs w:val="23"/>
                      <w:lang w:eastAsia="lt-LT"/>
                    </w:rPr>
                  </w:pPr>
                  <w:r w:rsidRPr="009166FA">
                    <w:rPr>
                      <w:color w:val="000000"/>
                      <w:sz w:val="23"/>
                      <w:szCs w:val="23"/>
                      <w:lang w:eastAsia="lt-LT"/>
                    </w:rPr>
                    <w:t>FOR (arba FOR nuo 50 iki 59)</w:t>
                  </w:r>
                </w:p>
              </w:tc>
            </w:tr>
            <w:tr w:rsidR="005942FA" w:rsidRPr="009166FA" w14:paraId="6046DCE3" w14:textId="77777777" w:rsidTr="00BB7C51">
              <w:tc>
                <w:tcPr>
                  <w:tcW w:w="4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7374AE" w14:textId="77777777" w:rsidR="0096041F" w:rsidRPr="009166FA" w:rsidRDefault="0096041F" w:rsidP="0096041F">
                  <w:pPr>
                    <w:jc w:val="both"/>
                    <w:rPr>
                      <w:sz w:val="23"/>
                      <w:szCs w:val="23"/>
                      <w:lang w:eastAsia="lt-LT"/>
                    </w:rPr>
                  </w:pPr>
                  <w:r w:rsidRPr="009166FA">
                    <w:rPr>
                      <w:color w:val="000000"/>
                      <w:sz w:val="23"/>
                      <w:szCs w:val="23"/>
                      <w:lang w:eastAsia="lt-LT"/>
                    </w:rPr>
                    <w:t>5.</w:t>
                  </w:r>
                </w:p>
              </w:tc>
              <w:tc>
                <w:tcPr>
                  <w:tcW w:w="2147" w:type="pct"/>
                  <w:tcBorders>
                    <w:top w:val="nil"/>
                    <w:left w:val="nil"/>
                    <w:bottom w:val="single" w:sz="8" w:space="0" w:color="auto"/>
                    <w:right w:val="single" w:sz="8" w:space="0" w:color="auto"/>
                  </w:tcBorders>
                  <w:tcMar>
                    <w:top w:w="0" w:type="dxa"/>
                    <w:left w:w="108" w:type="dxa"/>
                    <w:bottom w:w="0" w:type="dxa"/>
                    <w:right w:w="108" w:type="dxa"/>
                  </w:tcMar>
                  <w:hideMark/>
                </w:tcPr>
                <w:p w14:paraId="635008F5" w14:textId="77777777" w:rsidR="0096041F" w:rsidRPr="009166FA" w:rsidRDefault="0096041F" w:rsidP="0096041F">
                  <w:pPr>
                    <w:jc w:val="both"/>
                    <w:rPr>
                      <w:sz w:val="23"/>
                      <w:szCs w:val="23"/>
                      <w:lang w:eastAsia="lt-LT"/>
                    </w:rPr>
                  </w:pPr>
                  <w:r w:rsidRPr="009166FA">
                    <w:rPr>
                      <w:color w:val="000000"/>
                      <w:sz w:val="23"/>
                      <w:szCs w:val="23"/>
                      <w:lang w:eastAsia="lt-LT"/>
                    </w:rPr>
                    <w:t>Medvilnė ar džiutas</w:t>
                  </w:r>
                </w:p>
              </w:tc>
              <w:tc>
                <w:tcPr>
                  <w:tcW w:w="2390" w:type="pct"/>
                  <w:tcBorders>
                    <w:top w:val="nil"/>
                    <w:left w:val="nil"/>
                    <w:bottom w:val="single" w:sz="8" w:space="0" w:color="auto"/>
                    <w:right w:val="single" w:sz="8" w:space="0" w:color="auto"/>
                  </w:tcBorders>
                  <w:tcMar>
                    <w:top w:w="0" w:type="dxa"/>
                    <w:left w:w="108" w:type="dxa"/>
                    <w:bottom w:w="0" w:type="dxa"/>
                    <w:right w:w="108" w:type="dxa"/>
                  </w:tcMar>
                  <w:hideMark/>
                </w:tcPr>
                <w:p w14:paraId="10747F5D" w14:textId="77777777" w:rsidR="0096041F" w:rsidRPr="009166FA" w:rsidRDefault="0096041F" w:rsidP="0096041F">
                  <w:pPr>
                    <w:jc w:val="both"/>
                    <w:rPr>
                      <w:sz w:val="23"/>
                      <w:szCs w:val="23"/>
                      <w:lang w:eastAsia="lt-LT"/>
                    </w:rPr>
                  </w:pPr>
                  <w:r w:rsidRPr="009166FA">
                    <w:rPr>
                      <w:color w:val="000000"/>
                      <w:sz w:val="23"/>
                      <w:szCs w:val="23"/>
                      <w:lang w:eastAsia="lt-LT"/>
                    </w:rPr>
                    <w:t>TEX (arba TEX nuo 60 iki 69)</w:t>
                  </w:r>
                </w:p>
              </w:tc>
            </w:tr>
            <w:tr w:rsidR="005942FA" w:rsidRPr="009166FA" w14:paraId="377F31FC" w14:textId="77777777" w:rsidTr="00BB7C51">
              <w:tc>
                <w:tcPr>
                  <w:tcW w:w="4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94E2F5" w14:textId="77777777" w:rsidR="0096041F" w:rsidRPr="009166FA" w:rsidRDefault="0096041F" w:rsidP="0096041F">
                  <w:pPr>
                    <w:jc w:val="both"/>
                    <w:rPr>
                      <w:sz w:val="23"/>
                      <w:szCs w:val="23"/>
                      <w:lang w:eastAsia="lt-LT"/>
                    </w:rPr>
                  </w:pPr>
                  <w:r w:rsidRPr="009166FA">
                    <w:rPr>
                      <w:color w:val="000000"/>
                      <w:sz w:val="23"/>
                      <w:szCs w:val="23"/>
                      <w:lang w:eastAsia="lt-LT"/>
                    </w:rPr>
                    <w:t>6.</w:t>
                  </w:r>
                </w:p>
              </w:tc>
              <w:tc>
                <w:tcPr>
                  <w:tcW w:w="2147" w:type="pct"/>
                  <w:tcBorders>
                    <w:top w:val="nil"/>
                    <w:left w:val="nil"/>
                    <w:bottom w:val="single" w:sz="8" w:space="0" w:color="auto"/>
                    <w:right w:val="single" w:sz="8" w:space="0" w:color="auto"/>
                  </w:tcBorders>
                  <w:tcMar>
                    <w:top w:w="0" w:type="dxa"/>
                    <w:left w:w="108" w:type="dxa"/>
                    <w:bottom w:w="0" w:type="dxa"/>
                    <w:right w:w="108" w:type="dxa"/>
                  </w:tcMar>
                  <w:hideMark/>
                </w:tcPr>
                <w:p w14:paraId="7FD39975" w14:textId="77777777" w:rsidR="0096041F" w:rsidRPr="009166FA" w:rsidRDefault="0096041F" w:rsidP="0096041F">
                  <w:pPr>
                    <w:jc w:val="both"/>
                    <w:rPr>
                      <w:sz w:val="23"/>
                      <w:szCs w:val="23"/>
                      <w:lang w:eastAsia="lt-LT"/>
                    </w:rPr>
                  </w:pPr>
                  <w:proofErr w:type="spellStart"/>
                  <w:r w:rsidRPr="009166FA">
                    <w:rPr>
                      <w:color w:val="000000"/>
                      <w:sz w:val="23"/>
                      <w:szCs w:val="23"/>
                      <w:lang w:eastAsia="lt-LT"/>
                    </w:rPr>
                    <w:t>Polietilentereftalatas</w:t>
                  </w:r>
                  <w:proofErr w:type="spellEnd"/>
                </w:p>
              </w:tc>
              <w:tc>
                <w:tcPr>
                  <w:tcW w:w="2390" w:type="pct"/>
                  <w:tcBorders>
                    <w:top w:val="nil"/>
                    <w:left w:val="nil"/>
                    <w:bottom w:val="single" w:sz="8" w:space="0" w:color="auto"/>
                    <w:right w:val="single" w:sz="8" w:space="0" w:color="auto"/>
                  </w:tcBorders>
                  <w:tcMar>
                    <w:top w:w="0" w:type="dxa"/>
                    <w:left w:w="108" w:type="dxa"/>
                    <w:bottom w:w="0" w:type="dxa"/>
                    <w:right w:w="108" w:type="dxa"/>
                  </w:tcMar>
                  <w:hideMark/>
                </w:tcPr>
                <w:p w14:paraId="73B31024" w14:textId="77777777" w:rsidR="0096041F" w:rsidRPr="009166FA" w:rsidRDefault="0096041F" w:rsidP="0096041F">
                  <w:pPr>
                    <w:jc w:val="both"/>
                    <w:rPr>
                      <w:sz w:val="23"/>
                      <w:szCs w:val="23"/>
                      <w:lang w:eastAsia="lt-LT"/>
                    </w:rPr>
                  </w:pPr>
                  <w:r w:rsidRPr="009166FA">
                    <w:rPr>
                      <w:color w:val="000000"/>
                      <w:sz w:val="23"/>
                      <w:szCs w:val="23"/>
                      <w:lang w:eastAsia="lt-LT"/>
                    </w:rPr>
                    <w:t>PET arba PET 1</w:t>
                  </w:r>
                </w:p>
              </w:tc>
            </w:tr>
            <w:tr w:rsidR="005942FA" w:rsidRPr="009166FA" w14:paraId="0A461273" w14:textId="77777777" w:rsidTr="00BB7C51">
              <w:tc>
                <w:tcPr>
                  <w:tcW w:w="4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AD6298" w14:textId="77777777" w:rsidR="0096041F" w:rsidRPr="009166FA" w:rsidRDefault="0096041F" w:rsidP="0096041F">
                  <w:pPr>
                    <w:jc w:val="both"/>
                    <w:rPr>
                      <w:sz w:val="23"/>
                      <w:szCs w:val="23"/>
                      <w:lang w:eastAsia="lt-LT"/>
                    </w:rPr>
                  </w:pPr>
                  <w:r w:rsidRPr="009166FA">
                    <w:rPr>
                      <w:color w:val="000000"/>
                      <w:sz w:val="23"/>
                      <w:szCs w:val="23"/>
                      <w:lang w:eastAsia="lt-LT"/>
                    </w:rPr>
                    <w:t>7.</w:t>
                  </w:r>
                </w:p>
              </w:tc>
              <w:tc>
                <w:tcPr>
                  <w:tcW w:w="2147" w:type="pct"/>
                  <w:tcBorders>
                    <w:top w:val="nil"/>
                    <w:left w:val="nil"/>
                    <w:bottom w:val="single" w:sz="8" w:space="0" w:color="auto"/>
                    <w:right w:val="single" w:sz="8" w:space="0" w:color="auto"/>
                  </w:tcBorders>
                  <w:tcMar>
                    <w:top w:w="0" w:type="dxa"/>
                    <w:left w:w="108" w:type="dxa"/>
                    <w:bottom w:w="0" w:type="dxa"/>
                    <w:right w:w="108" w:type="dxa"/>
                  </w:tcMar>
                  <w:hideMark/>
                </w:tcPr>
                <w:p w14:paraId="07AC3717" w14:textId="77777777" w:rsidR="0096041F" w:rsidRPr="009166FA" w:rsidRDefault="0096041F" w:rsidP="0096041F">
                  <w:pPr>
                    <w:jc w:val="both"/>
                    <w:rPr>
                      <w:sz w:val="23"/>
                      <w:szCs w:val="23"/>
                      <w:lang w:eastAsia="lt-LT"/>
                    </w:rPr>
                  </w:pPr>
                  <w:r w:rsidRPr="009166FA">
                    <w:rPr>
                      <w:color w:val="000000"/>
                      <w:sz w:val="23"/>
                      <w:szCs w:val="23"/>
                      <w:lang w:eastAsia="lt-LT"/>
                    </w:rPr>
                    <w:t>Aukšto tankumo polietilenas</w:t>
                  </w:r>
                </w:p>
              </w:tc>
              <w:tc>
                <w:tcPr>
                  <w:tcW w:w="2390" w:type="pct"/>
                  <w:tcBorders>
                    <w:top w:val="nil"/>
                    <w:left w:val="nil"/>
                    <w:bottom w:val="single" w:sz="8" w:space="0" w:color="auto"/>
                    <w:right w:val="single" w:sz="8" w:space="0" w:color="auto"/>
                  </w:tcBorders>
                  <w:tcMar>
                    <w:top w:w="0" w:type="dxa"/>
                    <w:left w:w="108" w:type="dxa"/>
                    <w:bottom w:w="0" w:type="dxa"/>
                    <w:right w:w="108" w:type="dxa"/>
                  </w:tcMar>
                  <w:hideMark/>
                </w:tcPr>
                <w:p w14:paraId="74CA26F9" w14:textId="77777777" w:rsidR="0096041F" w:rsidRPr="009166FA" w:rsidRDefault="0096041F" w:rsidP="0096041F">
                  <w:pPr>
                    <w:jc w:val="both"/>
                    <w:rPr>
                      <w:sz w:val="23"/>
                      <w:szCs w:val="23"/>
                      <w:lang w:eastAsia="lt-LT"/>
                    </w:rPr>
                  </w:pPr>
                  <w:r w:rsidRPr="009166FA">
                    <w:rPr>
                      <w:color w:val="000000"/>
                      <w:sz w:val="23"/>
                      <w:szCs w:val="23"/>
                      <w:lang w:eastAsia="lt-LT"/>
                    </w:rPr>
                    <w:t>HDPE (arba HDPE 2)</w:t>
                  </w:r>
                </w:p>
              </w:tc>
            </w:tr>
            <w:tr w:rsidR="005942FA" w:rsidRPr="009166FA" w14:paraId="03203487" w14:textId="77777777" w:rsidTr="00BB7C51">
              <w:tc>
                <w:tcPr>
                  <w:tcW w:w="4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3E8026" w14:textId="77777777" w:rsidR="0096041F" w:rsidRPr="009166FA" w:rsidRDefault="0096041F" w:rsidP="0096041F">
                  <w:pPr>
                    <w:jc w:val="both"/>
                    <w:rPr>
                      <w:sz w:val="23"/>
                      <w:szCs w:val="23"/>
                      <w:lang w:eastAsia="lt-LT"/>
                    </w:rPr>
                  </w:pPr>
                  <w:r w:rsidRPr="009166FA">
                    <w:rPr>
                      <w:color w:val="000000"/>
                      <w:sz w:val="23"/>
                      <w:szCs w:val="23"/>
                      <w:lang w:eastAsia="lt-LT"/>
                    </w:rPr>
                    <w:t>8.</w:t>
                  </w:r>
                </w:p>
              </w:tc>
              <w:tc>
                <w:tcPr>
                  <w:tcW w:w="2147" w:type="pct"/>
                  <w:tcBorders>
                    <w:top w:val="nil"/>
                    <w:left w:val="nil"/>
                    <w:bottom w:val="single" w:sz="8" w:space="0" w:color="auto"/>
                    <w:right w:val="single" w:sz="8" w:space="0" w:color="auto"/>
                  </w:tcBorders>
                  <w:tcMar>
                    <w:top w:w="0" w:type="dxa"/>
                    <w:left w:w="108" w:type="dxa"/>
                    <w:bottom w:w="0" w:type="dxa"/>
                    <w:right w:w="108" w:type="dxa"/>
                  </w:tcMar>
                  <w:hideMark/>
                </w:tcPr>
                <w:p w14:paraId="21C6F864" w14:textId="77777777" w:rsidR="0096041F" w:rsidRPr="009166FA" w:rsidRDefault="0096041F" w:rsidP="0096041F">
                  <w:pPr>
                    <w:jc w:val="both"/>
                    <w:rPr>
                      <w:sz w:val="23"/>
                      <w:szCs w:val="23"/>
                      <w:lang w:eastAsia="lt-LT"/>
                    </w:rPr>
                  </w:pPr>
                  <w:proofErr w:type="spellStart"/>
                  <w:r w:rsidRPr="009166FA">
                    <w:rPr>
                      <w:color w:val="000000"/>
                      <w:sz w:val="23"/>
                      <w:szCs w:val="23"/>
                      <w:lang w:eastAsia="lt-LT"/>
                    </w:rPr>
                    <w:t>Polivinilchloridas</w:t>
                  </w:r>
                  <w:proofErr w:type="spellEnd"/>
                </w:p>
              </w:tc>
              <w:tc>
                <w:tcPr>
                  <w:tcW w:w="2390" w:type="pct"/>
                  <w:tcBorders>
                    <w:top w:val="nil"/>
                    <w:left w:val="nil"/>
                    <w:bottom w:val="single" w:sz="8" w:space="0" w:color="auto"/>
                    <w:right w:val="single" w:sz="8" w:space="0" w:color="auto"/>
                  </w:tcBorders>
                  <w:tcMar>
                    <w:top w:w="0" w:type="dxa"/>
                    <w:left w:w="108" w:type="dxa"/>
                    <w:bottom w:w="0" w:type="dxa"/>
                    <w:right w:w="108" w:type="dxa"/>
                  </w:tcMar>
                  <w:hideMark/>
                </w:tcPr>
                <w:p w14:paraId="6933CBD9" w14:textId="77777777" w:rsidR="0096041F" w:rsidRPr="009166FA" w:rsidRDefault="0096041F" w:rsidP="0096041F">
                  <w:pPr>
                    <w:jc w:val="both"/>
                    <w:rPr>
                      <w:sz w:val="23"/>
                      <w:szCs w:val="23"/>
                      <w:lang w:eastAsia="lt-LT"/>
                    </w:rPr>
                  </w:pPr>
                  <w:r w:rsidRPr="009166FA">
                    <w:rPr>
                      <w:color w:val="000000"/>
                      <w:sz w:val="23"/>
                      <w:szCs w:val="23"/>
                      <w:lang w:eastAsia="lt-LT"/>
                    </w:rPr>
                    <w:t>PVC (arba PVC 3)</w:t>
                  </w:r>
                </w:p>
              </w:tc>
            </w:tr>
            <w:tr w:rsidR="005942FA" w:rsidRPr="009166FA" w14:paraId="2E0F6FF3" w14:textId="77777777" w:rsidTr="00BB7C51">
              <w:tc>
                <w:tcPr>
                  <w:tcW w:w="4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8BD9B7" w14:textId="77777777" w:rsidR="0096041F" w:rsidRPr="009166FA" w:rsidRDefault="0096041F" w:rsidP="0096041F">
                  <w:pPr>
                    <w:jc w:val="both"/>
                    <w:rPr>
                      <w:sz w:val="23"/>
                      <w:szCs w:val="23"/>
                      <w:lang w:eastAsia="lt-LT"/>
                    </w:rPr>
                  </w:pPr>
                  <w:r w:rsidRPr="009166FA">
                    <w:rPr>
                      <w:color w:val="000000"/>
                      <w:sz w:val="23"/>
                      <w:szCs w:val="23"/>
                      <w:lang w:eastAsia="lt-LT"/>
                    </w:rPr>
                    <w:t>9.</w:t>
                  </w:r>
                </w:p>
              </w:tc>
              <w:tc>
                <w:tcPr>
                  <w:tcW w:w="2147" w:type="pct"/>
                  <w:tcBorders>
                    <w:top w:val="nil"/>
                    <w:left w:val="nil"/>
                    <w:bottom w:val="single" w:sz="8" w:space="0" w:color="auto"/>
                    <w:right w:val="single" w:sz="8" w:space="0" w:color="auto"/>
                  </w:tcBorders>
                  <w:tcMar>
                    <w:top w:w="0" w:type="dxa"/>
                    <w:left w:w="108" w:type="dxa"/>
                    <w:bottom w:w="0" w:type="dxa"/>
                    <w:right w:w="108" w:type="dxa"/>
                  </w:tcMar>
                  <w:hideMark/>
                </w:tcPr>
                <w:p w14:paraId="612BFD93" w14:textId="77777777" w:rsidR="0096041F" w:rsidRPr="009166FA" w:rsidRDefault="0096041F" w:rsidP="0096041F">
                  <w:pPr>
                    <w:jc w:val="both"/>
                    <w:rPr>
                      <w:sz w:val="23"/>
                      <w:szCs w:val="23"/>
                      <w:lang w:eastAsia="lt-LT"/>
                    </w:rPr>
                  </w:pPr>
                  <w:r w:rsidRPr="009166FA">
                    <w:rPr>
                      <w:color w:val="000000"/>
                      <w:sz w:val="23"/>
                      <w:szCs w:val="23"/>
                      <w:lang w:eastAsia="lt-LT"/>
                    </w:rPr>
                    <w:t>Žemo tankumo polietilenas</w:t>
                  </w:r>
                </w:p>
              </w:tc>
              <w:tc>
                <w:tcPr>
                  <w:tcW w:w="2390" w:type="pct"/>
                  <w:tcBorders>
                    <w:top w:val="nil"/>
                    <w:left w:val="nil"/>
                    <w:bottom w:val="single" w:sz="8" w:space="0" w:color="auto"/>
                    <w:right w:val="single" w:sz="8" w:space="0" w:color="auto"/>
                  </w:tcBorders>
                  <w:tcMar>
                    <w:top w:w="0" w:type="dxa"/>
                    <w:left w:w="108" w:type="dxa"/>
                    <w:bottom w:w="0" w:type="dxa"/>
                    <w:right w:w="108" w:type="dxa"/>
                  </w:tcMar>
                  <w:hideMark/>
                </w:tcPr>
                <w:p w14:paraId="6FABD4CB" w14:textId="77777777" w:rsidR="0096041F" w:rsidRPr="009166FA" w:rsidRDefault="0096041F" w:rsidP="0096041F">
                  <w:pPr>
                    <w:jc w:val="both"/>
                    <w:rPr>
                      <w:sz w:val="23"/>
                      <w:szCs w:val="23"/>
                      <w:lang w:eastAsia="lt-LT"/>
                    </w:rPr>
                  </w:pPr>
                  <w:r w:rsidRPr="009166FA">
                    <w:rPr>
                      <w:color w:val="000000"/>
                      <w:sz w:val="23"/>
                      <w:szCs w:val="23"/>
                      <w:lang w:eastAsia="lt-LT"/>
                    </w:rPr>
                    <w:t>LDPE (arba LDPE 4)</w:t>
                  </w:r>
                </w:p>
              </w:tc>
            </w:tr>
            <w:tr w:rsidR="005942FA" w:rsidRPr="009166FA" w14:paraId="3425C94A" w14:textId="77777777" w:rsidTr="00BB7C51">
              <w:tc>
                <w:tcPr>
                  <w:tcW w:w="4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468F07" w14:textId="77777777" w:rsidR="0096041F" w:rsidRPr="009166FA" w:rsidRDefault="0096041F" w:rsidP="0096041F">
                  <w:pPr>
                    <w:jc w:val="both"/>
                    <w:rPr>
                      <w:sz w:val="23"/>
                      <w:szCs w:val="23"/>
                      <w:lang w:eastAsia="lt-LT"/>
                    </w:rPr>
                  </w:pPr>
                  <w:r w:rsidRPr="009166FA">
                    <w:rPr>
                      <w:color w:val="000000"/>
                      <w:sz w:val="23"/>
                      <w:szCs w:val="23"/>
                      <w:lang w:eastAsia="lt-LT"/>
                    </w:rPr>
                    <w:t>10.</w:t>
                  </w:r>
                </w:p>
              </w:tc>
              <w:tc>
                <w:tcPr>
                  <w:tcW w:w="2147" w:type="pct"/>
                  <w:tcBorders>
                    <w:top w:val="nil"/>
                    <w:left w:val="nil"/>
                    <w:bottom w:val="single" w:sz="8" w:space="0" w:color="auto"/>
                    <w:right w:val="single" w:sz="8" w:space="0" w:color="auto"/>
                  </w:tcBorders>
                  <w:tcMar>
                    <w:top w:w="0" w:type="dxa"/>
                    <w:left w:w="108" w:type="dxa"/>
                    <w:bottom w:w="0" w:type="dxa"/>
                    <w:right w:w="108" w:type="dxa"/>
                  </w:tcMar>
                  <w:hideMark/>
                </w:tcPr>
                <w:p w14:paraId="2AE9B98A" w14:textId="77777777" w:rsidR="0096041F" w:rsidRPr="009166FA" w:rsidRDefault="0096041F" w:rsidP="0096041F">
                  <w:pPr>
                    <w:jc w:val="both"/>
                    <w:rPr>
                      <w:sz w:val="23"/>
                      <w:szCs w:val="23"/>
                      <w:lang w:eastAsia="lt-LT"/>
                    </w:rPr>
                  </w:pPr>
                  <w:r w:rsidRPr="009166FA">
                    <w:rPr>
                      <w:color w:val="000000"/>
                      <w:sz w:val="23"/>
                      <w:szCs w:val="23"/>
                      <w:lang w:eastAsia="lt-LT"/>
                    </w:rPr>
                    <w:t>Polipropilenas</w:t>
                  </w:r>
                </w:p>
              </w:tc>
              <w:tc>
                <w:tcPr>
                  <w:tcW w:w="2390" w:type="pct"/>
                  <w:tcBorders>
                    <w:top w:val="nil"/>
                    <w:left w:val="nil"/>
                    <w:bottom w:val="single" w:sz="8" w:space="0" w:color="auto"/>
                    <w:right w:val="single" w:sz="8" w:space="0" w:color="auto"/>
                  </w:tcBorders>
                  <w:tcMar>
                    <w:top w:w="0" w:type="dxa"/>
                    <w:left w:w="108" w:type="dxa"/>
                    <w:bottom w:w="0" w:type="dxa"/>
                    <w:right w:w="108" w:type="dxa"/>
                  </w:tcMar>
                  <w:hideMark/>
                </w:tcPr>
                <w:p w14:paraId="637FAD3C" w14:textId="77777777" w:rsidR="0096041F" w:rsidRPr="009166FA" w:rsidRDefault="0096041F" w:rsidP="0096041F">
                  <w:pPr>
                    <w:jc w:val="both"/>
                    <w:rPr>
                      <w:sz w:val="23"/>
                      <w:szCs w:val="23"/>
                      <w:lang w:eastAsia="lt-LT"/>
                    </w:rPr>
                  </w:pPr>
                  <w:r w:rsidRPr="009166FA">
                    <w:rPr>
                      <w:color w:val="000000"/>
                      <w:sz w:val="23"/>
                      <w:szCs w:val="23"/>
                      <w:lang w:eastAsia="lt-LT"/>
                    </w:rPr>
                    <w:t>PP (arba PP 5)</w:t>
                  </w:r>
                </w:p>
              </w:tc>
            </w:tr>
            <w:tr w:rsidR="005942FA" w:rsidRPr="009166FA" w14:paraId="0FBFE12D" w14:textId="77777777" w:rsidTr="00BB7C51">
              <w:tc>
                <w:tcPr>
                  <w:tcW w:w="4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A7E457" w14:textId="77777777" w:rsidR="0096041F" w:rsidRPr="009166FA" w:rsidRDefault="0096041F" w:rsidP="0096041F">
                  <w:pPr>
                    <w:jc w:val="both"/>
                    <w:rPr>
                      <w:sz w:val="23"/>
                      <w:szCs w:val="23"/>
                      <w:lang w:eastAsia="lt-LT"/>
                    </w:rPr>
                  </w:pPr>
                  <w:r w:rsidRPr="009166FA">
                    <w:rPr>
                      <w:color w:val="000000"/>
                      <w:sz w:val="23"/>
                      <w:szCs w:val="23"/>
                      <w:lang w:eastAsia="lt-LT"/>
                    </w:rPr>
                    <w:t>11.</w:t>
                  </w:r>
                </w:p>
              </w:tc>
              <w:tc>
                <w:tcPr>
                  <w:tcW w:w="2147" w:type="pct"/>
                  <w:tcBorders>
                    <w:top w:val="nil"/>
                    <w:left w:val="nil"/>
                    <w:bottom w:val="single" w:sz="8" w:space="0" w:color="auto"/>
                    <w:right w:val="single" w:sz="8" w:space="0" w:color="auto"/>
                  </w:tcBorders>
                  <w:tcMar>
                    <w:top w:w="0" w:type="dxa"/>
                    <w:left w:w="108" w:type="dxa"/>
                    <w:bottom w:w="0" w:type="dxa"/>
                    <w:right w:w="108" w:type="dxa"/>
                  </w:tcMar>
                  <w:hideMark/>
                </w:tcPr>
                <w:p w14:paraId="4BEFA9E2" w14:textId="77777777" w:rsidR="0096041F" w:rsidRPr="009166FA" w:rsidRDefault="0096041F" w:rsidP="0096041F">
                  <w:pPr>
                    <w:jc w:val="both"/>
                    <w:rPr>
                      <w:sz w:val="23"/>
                      <w:szCs w:val="23"/>
                      <w:lang w:eastAsia="lt-LT"/>
                    </w:rPr>
                  </w:pPr>
                  <w:proofErr w:type="spellStart"/>
                  <w:r w:rsidRPr="009166FA">
                    <w:rPr>
                      <w:color w:val="000000"/>
                      <w:sz w:val="23"/>
                      <w:szCs w:val="23"/>
                      <w:lang w:eastAsia="lt-LT"/>
                    </w:rPr>
                    <w:t>Polistirenas</w:t>
                  </w:r>
                  <w:proofErr w:type="spellEnd"/>
                </w:p>
              </w:tc>
              <w:tc>
                <w:tcPr>
                  <w:tcW w:w="2390" w:type="pct"/>
                  <w:tcBorders>
                    <w:top w:val="nil"/>
                    <w:left w:val="nil"/>
                    <w:bottom w:val="single" w:sz="8" w:space="0" w:color="auto"/>
                    <w:right w:val="single" w:sz="8" w:space="0" w:color="auto"/>
                  </w:tcBorders>
                  <w:tcMar>
                    <w:top w:w="0" w:type="dxa"/>
                    <w:left w:w="108" w:type="dxa"/>
                    <w:bottom w:w="0" w:type="dxa"/>
                    <w:right w:w="108" w:type="dxa"/>
                  </w:tcMar>
                  <w:hideMark/>
                </w:tcPr>
                <w:p w14:paraId="4455197E" w14:textId="77777777" w:rsidR="0096041F" w:rsidRPr="009166FA" w:rsidRDefault="0096041F" w:rsidP="0096041F">
                  <w:pPr>
                    <w:jc w:val="both"/>
                    <w:rPr>
                      <w:sz w:val="23"/>
                      <w:szCs w:val="23"/>
                      <w:lang w:eastAsia="lt-LT"/>
                    </w:rPr>
                  </w:pPr>
                  <w:r w:rsidRPr="009166FA">
                    <w:rPr>
                      <w:color w:val="000000"/>
                      <w:sz w:val="23"/>
                      <w:szCs w:val="23"/>
                      <w:lang w:eastAsia="lt-LT"/>
                    </w:rPr>
                    <w:t>PS (arba PS 6)</w:t>
                  </w:r>
                </w:p>
              </w:tc>
            </w:tr>
          </w:tbl>
          <w:p w14:paraId="77917376" w14:textId="17E322DD" w:rsidR="0096041F" w:rsidRPr="009166FA" w:rsidRDefault="0096041F" w:rsidP="0096041F">
            <w:pPr>
              <w:pStyle w:val="Sraopastraipa"/>
              <w:ind w:left="22" w:firstLine="567"/>
              <w:rPr>
                <w:rFonts w:ascii="Times New Roman" w:hAnsi="Times New Roman" w:cs="Times New Roman"/>
                <w:color w:val="000000"/>
                <w:sz w:val="23"/>
                <w:szCs w:val="23"/>
              </w:rPr>
            </w:pPr>
          </w:p>
        </w:tc>
        <w:tc>
          <w:tcPr>
            <w:tcW w:w="6485" w:type="dxa"/>
            <w:tcBorders>
              <w:top w:val="single" w:sz="4" w:space="0" w:color="000000"/>
              <w:left w:val="single" w:sz="4" w:space="0" w:color="000000"/>
              <w:bottom w:val="single" w:sz="4" w:space="0" w:color="000000"/>
              <w:right w:val="single" w:sz="4" w:space="0" w:color="000000"/>
            </w:tcBorders>
            <w:shd w:val="clear" w:color="auto" w:fill="auto"/>
          </w:tcPr>
          <w:p w14:paraId="22077EEA" w14:textId="77777777" w:rsidR="0096041F" w:rsidRPr="009166FA" w:rsidRDefault="0096041F" w:rsidP="000E0EB3">
            <w:pPr>
              <w:spacing w:before="120"/>
              <w:ind w:firstLine="312"/>
              <w:jc w:val="both"/>
              <w:rPr>
                <w:sz w:val="23"/>
                <w:szCs w:val="23"/>
              </w:rPr>
            </w:pPr>
            <w:r w:rsidRPr="009166FA">
              <w:rPr>
                <w:b/>
                <w:bCs/>
                <w:color w:val="C00000"/>
                <w:sz w:val="23"/>
                <w:szCs w:val="23"/>
              </w:rPr>
              <w:t xml:space="preserve">Tiekėjas perduodamas Prekes Pirkėjui </w:t>
            </w:r>
            <w:r w:rsidRPr="009166FA">
              <w:rPr>
                <w:b/>
                <w:bCs/>
                <w:sz w:val="23"/>
                <w:szCs w:val="23"/>
              </w:rPr>
              <w:t>kartu su Prekių priėmimo – perdavimo aktu turės pateikti Prekių antrinių pakuočių tinkamumą perdirbti (</w:t>
            </w:r>
            <w:proofErr w:type="spellStart"/>
            <w:r w:rsidRPr="009166FA">
              <w:rPr>
                <w:b/>
                <w:bCs/>
                <w:sz w:val="23"/>
                <w:szCs w:val="23"/>
              </w:rPr>
              <w:t>perdirbamumą</w:t>
            </w:r>
            <w:proofErr w:type="spellEnd"/>
            <w:r w:rsidRPr="009166FA">
              <w:rPr>
                <w:b/>
                <w:bCs/>
                <w:sz w:val="23"/>
                <w:szCs w:val="23"/>
              </w:rPr>
              <w:t>) ir (ar) homogeniškumą patvirtinančius dokumentus</w:t>
            </w:r>
            <w:r w:rsidRPr="009166FA">
              <w:rPr>
                <w:sz w:val="23"/>
                <w:szCs w:val="23"/>
              </w:rPr>
              <w:t>:</w:t>
            </w:r>
          </w:p>
          <w:p w14:paraId="149C9307" w14:textId="77777777" w:rsidR="0096041F" w:rsidRPr="009166FA" w:rsidRDefault="0096041F" w:rsidP="0096041F">
            <w:pPr>
              <w:ind w:firstLine="312"/>
              <w:jc w:val="both"/>
              <w:rPr>
                <w:sz w:val="23"/>
                <w:szCs w:val="23"/>
              </w:rPr>
            </w:pPr>
            <w:r w:rsidRPr="009166FA">
              <w:rPr>
                <w:sz w:val="23"/>
                <w:szCs w:val="23"/>
              </w:rPr>
              <w:t>a)</w:t>
            </w:r>
            <w:r w:rsidRPr="009166FA">
              <w:rPr>
                <w:sz w:val="23"/>
                <w:szCs w:val="23"/>
              </w:rPr>
              <w:tab/>
              <w:t xml:space="preserve">Tiekėjo ar gamintojo dokumentus, įrodančius, kad pakuotės yra homogeniškos ir (ar) atitinkamai paženklintos, arba </w:t>
            </w:r>
          </w:p>
          <w:p w14:paraId="55C139F9" w14:textId="77777777" w:rsidR="0096041F" w:rsidRPr="009166FA" w:rsidRDefault="0096041F" w:rsidP="0096041F">
            <w:pPr>
              <w:ind w:firstLine="312"/>
              <w:jc w:val="both"/>
              <w:rPr>
                <w:sz w:val="23"/>
                <w:szCs w:val="23"/>
              </w:rPr>
            </w:pPr>
            <w:r w:rsidRPr="009166FA">
              <w:rPr>
                <w:sz w:val="23"/>
                <w:szCs w:val="23"/>
              </w:rPr>
              <w:t>b)</w:t>
            </w:r>
            <w:r w:rsidRPr="009166FA">
              <w:rPr>
                <w:sz w:val="23"/>
                <w:szCs w:val="23"/>
              </w:rPr>
              <w:tab/>
              <w:t xml:space="preserve">dokumentus, pagrindžiančius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biologiškai skaidyti, reikalavimai.“, standartas </w:t>
            </w:r>
            <w:proofErr w:type="spellStart"/>
            <w:r w:rsidRPr="009166FA">
              <w:rPr>
                <w:sz w:val="23"/>
                <w:szCs w:val="23"/>
              </w:rPr>
              <w:t>Voluntary</w:t>
            </w:r>
            <w:proofErr w:type="spellEnd"/>
            <w:r w:rsidRPr="009166FA">
              <w:rPr>
                <w:sz w:val="23"/>
                <w:szCs w:val="23"/>
              </w:rPr>
              <w:t xml:space="preserve"> Standard </w:t>
            </w:r>
            <w:proofErr w:type="spellStart"/>
            <w:r w:rsidRPr="009166FA">
              <w:rPr>
                <w:sz w:val="23"/>
                <w:szCs w:val="23"/>
              </w:rPr>
              <w:t>for</w:t>
            </w:r>
            <w:proofErr w:type="spellEnd"/>
            <w:r w:rsidRPr="009166FA">
              <w:rPr>
                <w:sz w:val="23"/>
                <w:szCs w:val="23"/>
              </w:rPr>
              <w:t xml:space="preserve"> </w:t>
            </w:r>
            <w:proofErr w:type="spellStart"/>
            <w:r w:rsidRPr="009166FA">
              <w:rPr>
                <w:sz w:val="23"/>
                <w:szCs w:val="23"/>
              </w:rPr>
              <w:t>Repulping</w:t>
            </w:r>
            <w:proofErr w:type="spellEnd"/>
            <w:r w:rsidRPr="009166FA">
              <w:rPr>
                <w:sz w:val="23"/>
                <w:szCs w:val="23"/>
              </w:rPr>
              <w:t xml:space="preserve"> </w:t>
            </w:r>
            <w:proofErr w:type="spellStart"/>
            <w:r w:rsidRPr="009166FA">
              <w:rPr>
                <w:sz w:val="23"/>
                <w:szCs w:val="23"/>
              </w:rPr>
              <w:t>and</w:t>
            </w:r>
            <w:proofErr w:type="spellEnd"/>
            <w:r w:rsidRPr="009166FA">
              <w:rPr>
                <w:sz w:val="23"/>
                <w:szCs w:val="23"/>
              </w:rPr>
              <w:t xml:space="preserve"> </w:t>
            </w:r>
            <w:proofErr w:type="spellStart"/>
            <w:r w:rsidRPr="009166FA">
              <w:rPr>
                <w:sz w:val="23"/>
                <w:szCs w:val="23"/>
              </w:rPr>
              <w:t>Recycling</w:t>
            </w:r>
            <w:proofErr w:type="spellEnd"/>
            <w:r w:rsidRPr="009166FA">
              <w:rPr>
                <w:sz w:val="23"/>
                <w:szCs w:val="23"/>
              </w:rPr>
              <w:t xml:space="preserve"> </w:t>
            </w:r>
            <w:proofErr w:type="spellStart"/>
            <w:r w:rsidRPr="009166FA">
              <w:rPr>
                <w:sz w:val="23"/>
                <w:szCs w:val="23"/>
              </w:rPr>
              <w:t>Corrugated</w:t>
            </w:r>
            <w:proofErr w:type="spellEnd"/>
            <w:r w:rsidRPr="009166FA">
              <w:rPr>
                <w:sz w:val="23"/>
                <w:szCs w:val="23"/>
              </w:rPr>
              <w:t xml:space="preserve"> </w:t>
            </w:r>
            <w:proofErr w:type="spellStart"/>
            <w:r w:rsidRPr="009166FA">
              <w:rPr>
                <w:sz w:val="23"/>
                <w:szCs w:val="23"/>
              </w:rPr>
              <w:t>Fiberboard</w:t>
            </w:r>
            <w:proofErr w:type="spellEnd"/>
            <w:r w:rsidRPr="009166FA">
              <w:rPr>
                <w:sz w:val="23"/>
                <w:szCs w:val="23"/>
              </w:rPr>
              <w:t xml:space="preserve"> </w:t>
            </w:r>
            <w:proofErr w:type="spellStart"/>
            <w:r w:rsidRPr="009166FA">
              <w:rPr>
                <w:sz w:val="23"/>
                <w:szCs w:val="23"/>
              </w:rPr>
              <w:t>Treated</w:t>
            </w:r>
            <w:proofErr w:type="spellEnd"/>
            <w:r w:rsidRPr="009166FA">
              <w:rPr>
                <w:sz w:val="23"/>
                <w:szCs w:val="23"/>
              </w:rPr>
              <w:t xml:space="preserve"> to </w:t>
            </w:r>
            <w:proofErr w:type="spellStart"/>
            <w:r w:rsidRPr="009166FA">
              <w:rPr>
                <w:sz w:val="23"/>
                <w:szCs w:val="23"/>
              </w:rPr>
              <w:t>Improve</w:t>
            </w:r>
            <w:proofErr w:type="spellEnd"/>
            <w:r w:rsidRPr="009166FA">
              <w:rPr>
                <w:sz w:val="23"/>
                <w:szCs w:val="23"/>
              </w:rPr>
              <w:t xml:space="preserve"> </w:t>
            </w:r>
            <w:proofErr w:type="spellStart"/>
            <w:r w:rsidRPr="009166FA">
              <w:rPr>
                <w:sz w:val="23"/>
                <w:szCs w:val="23"/>
              </w:rPr>
              <w:t>Its</w:t>
            </w:r>
            <w:proofErr w:type="spellEnd"/>
            <w:r w:rsidRPr="009166FA">
              <w:rPr>
                <w:sz w:val="23"/>
                <w:szCs w:val="23"/>
              </w:rPr>
              <w:t xml:space="preserve"> </w:t>
            </w:r>
            <w:proofErr w:type="spellStart"/>
            <w:r w:rsidRPr="009166FA">
              <w:rPr>
                <w:sz w:val="23"/>
                <w:szCs w:val="23"/>
              </w:rPr>
              <w:t>Performance</w:t>
            </w:r>
            <w:proofErr w:type="spellEnd"/>
            <w:r w:rsidRPr="009166FA">
              <w:rPr>
                <w:sz w:val="23"/>
                <w:szCs w:val="23"/>
              </w:rPr>
              <w:t xml:space="preserve"> </w:t>
            </w:r>
            <w:proofErr w:type="spellStart"/>
            <w:r w:rsidRPr="009166FA">
              <w:rPr>
                <w:sz w:val="23"/>
                <w:szCs w:val="23"/>
              </w:rPr>
              <w:t>in</w:t>
            </w:r>
            <w:proofErr w:type="spellEnd"/>
            <w:r w:rsidRPr="009166FA">
              <w:rPr>
                <w:sz w:val="23"/>
                <w:szCs w:val="23"/>
              </w:rPr>
              <w:t xml:space="preserve"> </w:t>
            </w:r>
            <w:proofErr w:type="spellStart"/>
            <w:r w:rsidRPr="009166FA">
              <w:rPr>
                <w:sz w:val="23"/>
                <w:szCs w:val="23"/>
              </w:rPr>
              <w:t>the</w:t>
            </w:r>
            <w:proofErr w:type="spellEnd"/>
            <w:r w:rsidRPr="009166FA">
              <w:rPr>
                <w:sz w:val="23"/>
                <w:szCs w:val="23"/>
              </w:rPr>
              <w:t xml:space="preserve"> </w:t>
            </w:r>
            <w:proofErr w:type="spellStart"/>
            <w:r w:rsidRPr="009166FA">
              <w:rPr>
                <w:sz w:val="23"/>
                <w:szCs w:val="23"/>
              </w:rPr>
              <w:t>Presence</w:t>
            </w:r>
            <w:proofErr w:type="spellEnd"/>
            <w:r w:rsidRPr="009166FA">
              <w:rPr>
                <w:sz w:val="23"/>
                <w:szCs w:val="23"/>
              </w:rPr>
              <w:t xml:space="preserve"> </w:t>
            </w:r>
            <w:proofErr w:type="spellStart"/>
            <w:r w:rsidRPr="009166FA">
              <w:rPr>
                <w:sz w:val="23"/>
                <w:szCs w:val="23"/>
              </w:rPr>
              <w:t>of</w:t>
            </w:r>
            <w:proofErr w:type="spellEnd"/>
            <w:r w:rsidRPr="009166FA">
              <w:rPr>
                <w:sz w:val="23"/>
                <w:szCs w:val="23"/>
              </w:rPr>
              <w:t xml:space="preserve"> </w:t>
            </w:r>
            <w:proofErr w:type="spellStart"/>
            <w:r w:rsidRPr="009166FA">
              <w:rPr>
                <w:sz w:val="23"/>
                <w:szCs w:val="23"/>
              </w:rPr>
              <w:t>Water</w:t>
            </w:r>
            <w:proofErr w:type="spellEnd"/>
            <w:r w:rsidRPr="009166FA">
              <w:rPr>
                <w:sz w:val="23"/>
                <w:szCs w:val="23"/>
              </w:rPr>
              <w:t xml:space="preserve"> </w:t>
            </w:r>
            <w:proofErr w:type="spellStart"/>
            <w:r w:rsidRPr="009166FA">
              <w:rPr>
                <w:sz w:val="23"/>
                <w:szCs w:val="23"/>
              </w:rPr>
              <w:t>and</w:t>
            </w:r>
            <w:proofErr w:type="spellEnd"/>
            <w:r w:rsidRPr="009166FA">
              <w:rPr>
                <w:sz w:val="23"/>
                <w:szCs w:val="23"/>
              </w:rPr>
              <w:t xml:space="preserve"> </w:t>
            </w:r>
            <w:proofErr w:type="spellStart"/>
            <w:r w:rsidRPr="009166FA">
              <w:rPr>
                <w:sz w:val="23"/>
                <w:szCs w:val="23"/>
              </w:rPr>
              <w:t>Water</w:t>
            </w:r>
            <w:proofErr w:type="spellEnd"/>
            <w:r w:rsidRPr="009166FA">
              <w:rPr>
                <w:sz w:val="23"/>
                <w:szCs w:val="23"/>
              </w:rPr>
              <w:t xml:space="preserve"> </w:t>
            </w:r>
            <w:proofErr w:type="spellStart"/>
            <w:r w:rsidRPr="009166FA">
              <w:rPr>
                <w:sz w:val="23"/>
                <w:szCs w:val="23"/>
              </w:rPr>
              <w:t>Vapor</w:t>
            </w:r>
            <w:proofErr w:type="spellEnd"/>
            <w:r w:rsidRPr="009166FA">
              <w:rPr>
                <w:sz w:val="23"/>
                <w:szCs w:val="23"/>
              </w:rPr>
              <w:t xml:space="preserve">, standartas </w:t>
            </w:r>
            <w:proofErr w:type="spellStart"/>
            <w:r w:rsidRPr="009166FA">
              <w:rPr>
                <w:sz w:val="23"/>
                <w:szCs w:val="23"/>
              </w:rPr>
              <w:t>RecyClass</w:t>
            </w:r>
            <w:proofErr w:type="spellEnd"/>
            <w:r w:rsidRPr="009166FA">
              <w:rPr>
                <w:sz w:val="23"/>
                <w:szCs w:val="23"/>
              </w:rPr>
              <w:t xml:space="preserve">  ar kitas lygiavertis standartas, arba </w:t>
            </w:r>
          </w:p>
          <w:p w14:paraId="6A78E891" w14:textId="3B0252F6" w:rsidR="0096041F" w:rsidRPr="009166FA" w:rsidRDefault="0096041F" w:rsidP="0096041F">
            <w:pPr>
              <w:ind w:firstLine="312"/>
              <w:jc w:val="both"/>
              <w:rPr>
                <w:sz w:val="23"/>
                <w:szCs w:val="23"/>
              </w:rPr>
            </w:pPr>
            <w:r w:rsidRPr="009166FA">
              <w:rPr>
                <w:sz w:val="23"/>
                <w:szCs w:val="23"/>
              </w:rPr>
              <w:t>c)</w:t>
            </w:r>
            <w:r w:rsidRPr="009166FA">
              <w:rPr>
                <w:sz w:val="23"/>
                <w:szCs w:val="23"/>
              </w:rPr>
              <w:tab/>
              <w:t>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arba</w:t>
            </w:r>
          </w:p>
          <w:p w14:paraId="49290BEB" w14:textId="77777777" w:rsidR="0096041F" w:rsidRPr="009166FA" w:rsidRDefault="0096041F" w:rsidP="0096041F">
            <w:pPr>
              <w:ind w:firstLine="312"/>
              <w:jc w:val="both"/>
              <w:rPr>
                <w:sz w:val="23"/>
                <w:szCs w:val="23"/>
              </w:rPr>
            </w:pPr>
            <w:r w:rsidRPr="009166FA">
              <w:rPr>
                <w:sz w:val="23"/>
                <w:szCs w:val="23"/>
              </w:rPr>
              <w:t>d)</w:t>
            </w:r>
            <w:r w:rsidRPr="009166FA">
              <w:rPr>
                <w:sz w:val="23"/>
                <w:szCs w:val="23"/>
              </w:rPr>
              <w:tab/>
              <w:t>kitus lygiaverčius įrodymas.</w:t>
            </w:r>
          </w:p>
          <w:p w14:paraId="759C8722" w14:textId="5B96F45A" w:rsidR="00BB7C51" w:rsidRPr="009166FA" w:rsidRDefault="00BB7C51" w:rsidP="0096041F">
            <w:pPr>
              <w:ind w:firstLine="312"/>
              <w:jc w:val="both"/>
              <w:rPr>
                <w:sz w:val="23"/>
                <w:szCs w:val="23"/>
              </w:rPr>
            </w:pPr>
          </w:p>
        </w:tc>
      </w:tr>
    </w:tbl>
    <w:p w14:paraId="5584701B" w14:textId="0A8E407B" w:rsidR="006F3001" w:rsidRPr="00875EA3" w:rsidRDefault="006F3001" w:rsidP="009166FA"/>
    <w:sectPr w:rsidR="006F3001" w:rsidRPr="00875EA3" w:rsidSect="009F23AE">
      <w:pgSz w:w="16838" w:h="11906" w:orient="landscape"/>
      <w:pgMar w:top="1134" w:right="567"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EB89D7" w14:textId="77777777" w:rsidR="002E7222" w:rsidRDefault="002E7222" w:rsidP="00D8110D">
      <w:r>
        <w:separator/>
      </w:r>
    </w:p>
  </w:endnote>
  <w:endnote w:type="continuationSeparator" w:id="0">
    <w:p w14:paraId="3EE1CB4F" w14:textId="77777777" w:rsidR="002E7222" w:rsidRDefault="002E7222" w:rsidP="00D811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New-Roman">
    <w:altName w:val="Times New Roman"/>
    <w:panose1 w:val="00000000000000000000"/>
    <w:charset w:val="EE"/>
    <w:family w:val="roman"/>
    <w:notTrueType/>
    <w:pitch w:val="default"/>
    <w:sig w:usb0="00000005" w:usb1="00000000" w:usb2="00000000" w:usb3="00000000" w:csb0="00000002" w:csb1="00000000"/>
  </w:font>
  <w:font w:name="Liberation Mono">
    <w:altName w:val="Courier New"/>
    <w:charset w:val="01"/>
    <w:family w:val="modern"/>
    <w:pitch w:val="fixed"/>
  </w:font>
  <w:font w:name="Noto Sans Mono CJK SC">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12D2E0" w14:textId="77777777" w:rsidR="002E7222" w:rsidRDefault="002E7222" w:rsidP="00D8110D">
      <w:r>
        <w:separator/>
      </w:r>
    </w:p>
  </w:footnote>
  <w:footnote w:type="continuationSeparator" w:id="0">
    <w:p w14:paraId="2D5148E5" w14:textId="77777777" w:rsidR="002E7222" w:rsidRDefault="002E7222" w:rsidP="00D8110D">
      <w:r>
        <w:continuationSeparator/>
      </w:r>
    </w:p>
  </w:footnote>
  <w:footnote w:id="1">
    <w:p w14:paraId="1FDEC32B" w14:textId="3556DD1F" w:rsidR="00D8110D" w:rsidRDefault="00D8110D" w:rsidP="00D8110D">
      <w:pPr>
        <w:pStyle w:val="Puslapioinaostekstas"/>
      </w:pPr>
      <w:r w:rsidRPr="009166FA">
        <w:rPr>
          <w:rStyle w:val="Puslapioinaosnuoroda"/>
          <w:rFonts w:eastAsiaTheme="majorEastAsia"/>
          <w:color w:val="C00000"/>
        </w:rPr>
        <w:footnoteRef/>
      </w:r>
      <w:r w:rsidRPr="009166FA">
        <w:rPr>
          <w:color w:val="C00000"/>
        </w:rPr>
        <w:t xml:space="preserve"> Turi būti aiškiai nurodyta, kuriuose dokumentuose ir kuri</w:t>
      </w:r>
      <w:r w:rsidR="00562129" w:rsidRPr="009166FA">
        <w:rPr>
          <w:color w:val="C00000"/>
        </w:rPr>
        <w:t xml:space="preserve">ame </w:t>
      </w:r>
      <w:r w:rsidRPr="009166FA">
        <w:rPr>
          <w:color w:val="C00000"/>
        </w:rPr>
        <w:t>puslapyje</w:t>
      </w:r>
      <w:r w:rsidR="00562129" w:rsidRPr="009166FA">
        <w:rPr>
          <w:color w:val="C00000"/>
        </w:rPr>
        <w:t xml:space="preserve"> </w:t>
      </w:r>
      <w:r w:rsidRPr="009166FA">
        <w:rPr>
          <w:color w:val="C00000"/>
        </w:rPr>
        <w:t>galima rasti reikalaujamas charakteristikas bei jas aiškiai pažymėti.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BD62AE"/>
    <w:multiLevelType w:val="hybridMultilevel"/>
    <w:tmpl w:val="7360B7B2"/>
    <w:lvl w:ilvl="0" w:tplc="E2DA4EC6">
      <w:start w:val="1"/>
      <w:numFmt w:val="lowerLetter"/>
      <w:lvlText w:val="%1)"/>
      <w:lvlJc w:val="left"/>
      <w:pPr>
        <w:ind w:left="1080" w:hanging="360"/>
      </w:pPr>
      <w:rPr>
        <w:rFonts w:hint="default"/>
        <w:b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28446CD0"/>
    <w:multiLevelType w:val="hybridMultilevel"/>
    <w:tmpl w:val="7D967AAE"/>
    <w:lvl w:ilvl="0" w:tplc="A0F090C6">
      <w:start w:val="1"/>
      <w:numFmt w:val="lowerLetter"/>
      <w:lvlText w:val="%1)"/>
      <w:lvlJc w:val="left"/>
      <w:pPr>
        <w:ind w:left="672" w:hanging="360"/>
      </w:pPr>
      <w:rPr>
        <w:rFonts w:hint="default"/>
        <w:color w:val="000000"/>
      </w:rPr>
    </w:lvl>
    <w:lvl w:ilvl="1" w:tplc="04270019" w:tentative="1">
      <w:start w:val="1"/>
      <w:numFmt w:val="lowerLetter"/>
      <w:lvlText w:val="%2."/>
      <w:lvlJc w:val="left"/>
      <w:pPr>
        <w:ind w:left="1392" w:hanging="360"/>
      </w:pPr>
    </w:lvl>
    <w:lvl w:ilvl="2" w:tplc="0427001B" w:tentative="1">
      <w:start w:val="1"/>
      <w:numFmt w:val="lowerRoman"/>
      <w:lvlText w:val="%3."/>
      <w:lvlJc w:val="right"/>
      <w:pPr>
        <w:ind w:left="2112" w:hanging="180"/>
      </w:pPr>
    </w:lvl>
    <w:lvl w:ilvl="3" w:tplc="0427000F" w:tentative="1">
      <w:start w:val="1"/>
      <w:numFmt w:val="decimal"/>
      <w:lvlText w:val="%4."/>
      <w:lvlJc w:val="left"/>
      <w:pPr>
        <w:ind w:left="2832" w:hanging="360"/>
      </w:pPr>
    </w:lvl>
    <w:lvl w:ilvl="4" w:tplc="04270019" w:tentative="1">
      <w:start w:val="1"/>
      <w:numFmt w:val="lowerLetter"/>
      <w:lvlText w:val="%5."/>
      <w:lvlJc w:val="left"/>
      <w:pPr>
        <w:ind w:left="3552" w:hanging="360"/>
      </w:pPr>
    </w:lvl>
    <w:lvl w:ilvl="5" w:tplc="0427001B" w:tentative="1">
      <w:start w:val="1"/>
      <w:numFmt w:val="lowerRoman"/>
      <w:lvlText w:val="%6."/>
      <w:lvlJc w:val="right"/>
      <w:pPr>
        <w:ind w:left="4272" w:hanging="180"/>
      </w:pPr>
    </w:lvl>
    <w:lvl w:ilvl="6" w:tplc="0427000F" w:tentative="1">
      <w:start w:val="1"/>
      <w:numFmt w:val="decimal"/>
      <w:lvlText w:val="%7."/>
      <w:lvlJc w:val="left"/>
      <w:pPr>
        <w:ind w:left="4992" w:hanging="360"/>
      </w:pPr>
    </w:lvl>
    <w:lvl w:ilvl="7" w:tplc="04270019" w:tentative="1">
      <w:start w:val="1"/>
      <w:numFmt w:val="lowerLetter"/>
      <w:lvlText w:val="%8."/>
      <w:lvlJc w:val="left"/>
      <w:pPr>
        <w:ind w:left="5712" w:hanging="360"/>
      </w:pPr>
    </w:lvl>
    <w:lvl w:ilvl="8" w:tplc="0427001B" w:tentative="1">
      <w:start w:val="1"/>
      <w:numFmt w:val="lowerRoman"/>
      <w:lvlText w:val="%9."/>
      <w:lvlJc w:val="right"/>
      <w:pPr>
        <w:ind w:left="6432" w:hanging="180"/>
      </w:pPr>
    </w:lvl>
  </w:abstractNum>
  <w:abstractNum w:abstractNumId="2" w15:restartNumberingAfterBreak="0">
    <w:nsid w:val="417973DE"/>
    <w:multiLevelType w:val="hybridMultilevel"/>
    <w:tmpl w:val="503A56AC"/>
    <w:lvl w:ilvl="0" w:tplc="04270017">
      <w:start w:val="1"/>
      <w:numFmt w:val="lowerLetter"/>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90F06E8"/>
    <w:multiLevelType w:val="hybridMultilevel"/>
    <w:tmpl w:val="A4225AB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F95259B"/>
    <w:multiLevelType w:val="multilevel"/>
    <w:tmpl w:val="B978BD36"/>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4"/>
  </w:num>
  <w:num w:numId="2">
    <w:abstractNumId w:val="1"/>
  </w:num>
  <w:num w:numId="3">
    <w:abstractNumId w:val="2"/>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3001"/>
    <w:rsid w:val="00053027"/>
    <w:rsid w:val="00096800"/>
    <w:rsid w:val="00096D69"/>
    <w:rsid w:val="000D29B0"/>
    <w:rsid w:val="000E0EB3"/>
    <w:rsid w:val="000E14F0"/>
    <w:rsid w:val="00102536"/>
    <w:rsid w:val="00105A2F"/>
    <w:rsid w:val="00171C62"/>
    <w:rsid w:val="00227687"/>
    <w:rsid w:val="00292B6C"/>
    <w:rsid w:val="002E7222"/>
    <w:rsid w:val="003A566F"/>
    <w:rsid w:val="003B6077"/>
    <w:rsid w:val="003F6B31"/>
    <w:rsid w:val="004466A0"/>
    <w:rsid w:val="00454CED"/>
    <w:rsid w:val="004B43ED"/>
    <w:rsid w:val="004C1D81"/>
    <w:rsid w:val="00525F20"/>
    <w:rsid w:val="00540E5A"/>
    <w:rsid w:val="00562129"/>
    <w:rsid w:val="005942FA"/>
    <w:rsid w:val="006A79A9"/>
    <w:rsid w:val="006B4C7A"/>
    <w:rsid w:val="006D4159"/>
    <w:rsid w:val="006F3001"/>
    <w:rsid w:val="006F7ACD"/>
    <w:rsid w:val="00706FA4"/>
    <w:rsid w:val="0074434E"/>
    <w:rsid w:val="007C3E1D"/>
    <w:rsid w:val="008035F0"/>
    <w:rsid w:val="008329B3"/>
    <w:rsid w:val="00875EA3"/>
    <w:rsid w:val="0088645C"/>
    <w:rsid w:val="009061BB"/>
    <w:rsid w:val="009166FA"/>
    <w:rsid w:val="0096041F"/>
    <w:rsid w:val="00986FC5"/>
    <w:rsid w:val="009F23AE"/>
    <w:rsid w:val="00A52467"/>
    <w:rsid w:val="00A545FB"/>
    <w:rsid w:val="00AA1CBD"/>
    <w:rsid w:val="00B16AEC"/>
    <w:rsid w:val="00B429EE"/>
    <w:rsid w:val="00BB7C51"/>
    <w:rsid w:val="00D211BD"/>
    <w:rsid w:val="00D8110D"/>
    <w:rsid w:val="00DE5728"/>
    <w:rsid w:val="00E00939"/>
    <w:rsid w:val="00E14347"/>
    <w:rsid w:val="00E55C7A"/>
    <w:rsid w:val="00E75922"/>
    <w:rsid w:val="00EA179C"/>
    <w:rsid w:val="00FF45B7"/>
    <w:rsid w:val="00FF61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7E223"/>
  <w15:chartTrackingRefBased/>
  <w15:docId w15:val="{604E1256-3D78-4135-8835-8C03CF7D6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F3001"/>
    <w:pPr>
      <w:spacing w:after="0" w:line="240" w:lineRule="auto"/>
    </w:pPr>
    <w:rPr>
      <w:rFonts w:ascii="Times New Roman" w:eastAsia="Times New Roman" w:hAnsi="Times New Roman" w:cs="Times New Roman"/>
      <w:kern w:val="0"/>
      <w:sz w:val="24"/>
      <w:szCs w:val="24"/>
      <w14:ligatures w14:val="none"/>
    </w:rPr>
  </w:style>
  <w:style w:type="paragraph" w:styleId="Antrat1">
    <w:name w:val="heading 1"/>
    <w:basedOn w:val="prastasis"/>
    <w:next w:val="prastasis"/>
    <w:link w:val="Antrat1Diagrama"/>
    <w:uiPriority w:val="9"/>
    <w:qFormat/>
    <w:rsid w:val="006F3001"/>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6F3001"/>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6F3001"/>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6F3001"/>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6F3001"/>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6F3001"/>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6F3001"/>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6F3001"/>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6F3001"/>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F3001"/>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6F3001"/>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6F3001"/>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6F3001"/>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6F3001"/>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6F300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F300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F300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F300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F3001"/>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6F300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F3001"/>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6F300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F3001"/>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6F3001"/>
    <w:rPr>
      <w:i/>
      <w:iCs/>
      <w:color w:val="404040" w:themeColor="text1" w:themeTint="BF"/>
    </w:rPr>
  </w:style>
  <w:style w:type="paragraph" w:styleId="Sraopastraipa">
    <w:name w:val="List Paragraph"/>
    <w:aliases w:val="Numbering,ERP-List Paragraph,List Paragraph11,Bullet EY,lp1,Bullet 1,Use Case List Paragraph,List Paragraph Red,List Paragraph21,Sąrašo pastraipa.Bullet,Bullet,Paragraph,List Paragraph2,Lentele,List Paragraph22,List Paragraph111,Buletai"/>
    <w:basedOn w:val="prastasis"/>
    <w:link w:val="SraopastraipaDiagrama"/>
    <w:qFormat/>
    <w:rsid w:val="006F3001"/>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6F3001"/>
    <w:rPr>
      <w:i/>
      <w:iCs/>
      <w:color w:val="2F5496" w:themeColor="accent1" w:themeShade="BF"/>
    </w:rPr>
  </w:style>
  <w:style w:type="paragraph" w:styleId="Iskirtacitata">
    <w:name w:val="Intense Quote"/>
    <w:basedOn w:val="prastasis"/>
    <w:next w:val="prastasis"/>
    <w:link w:val="IskirtacitataDiagrama"/>
    <w:uiPriority w:val="30"/>
    <w:qFormat/>
    <w:rsid w:val="006F3001"/>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6F3001"/>
    <w:rPr>
      <w:i/>
      <w:iCs/>
      <w:color w:val="2F5496" w:themeColor="accent1" w:themeShade="BF"/>
    </w:rPr>
  </w:style>
  <w:style w:type="character" w:styleId="Rykinuoroda">
    <w:name w:val="Intense Reference"/>
    <w:basedOn w:val="Numatytasispastraiposriftas"/>
    <w:uiPriority w:val="32"/>
    <w:qFormat/>
    <w:rsid w:val="006F3001"/>
    <w:rPr>
      <w:b/>
      <w:bCs/>
      <w:smallCaps/>
      <w:color w:val="2F5496" w:themeColor="accent1" w:themeShade="BF"/>
      <w:spacing w:val="5"/>
    </w:rPr>
  </w:style>
  <w:style w:type="table" w:styleId="Lentelstinklelis">
    <w:name w:val="Table Grid"/>
    <w:basedOn w:val="prastojilentel"/>
    <w:rsid w:val="006F3001"/>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F3001"/>
    <w:pPr>
      <w:autoSpaceDE w:val="0"/>
      <w:autoSpaceDN w:val="0"/>
      <w:adjustRightInd w:val="0"/>
      <w:spacing w:after="0" w:line="240" w:lineRule="auto"/>
    </w:pPr>
    <w:rPr>
      <w:rFonts w:ascii="Times-New-Roman" w:eastAsia="Times New Roman" w:hAnsi="Times-New-Roman" w:cs="Times-New-Roman"/>
      <w:color w:val="000000"/>
      <w:kern w:val="0"/>
      <w:sz w:val="24"/>
      <w:szCs w:val="24"/>
      <w:lang w:val="en-US"/>
      <w14:ligatures w14:val="none"/>
    </w:rPr>
  </w:style>
  <w:style w:type="paragraph" w:customStyle="1" w:styleId="PreformattedText">
    <w:name w:val="Preformatted Text"/>
    <w:basedOn w:val="prastasis"/>
    <w:qFormat/>
    <w:rsid w:val="006F3001"/>
    <w:pPr>
      <w:widowControl w:val="0"/>
      <w:suppressAutoHyphens/>
    </w:pPr>
    <w:rPr>
      <w:rFonts w:ascii="Liberation Mono" w:eastAsia="Noto Sans Mono CJK SC" w:hAnsi="Liberation Mono" w:cs="Liberation Mono"/>
      <w:sz w:val="20"/>
      <w:szCs w:val="20"/>
      <w:lang w:val="en-US" w:eastAsia="zh-CN" w:bidi="hi-IN"/>
    </w:rPr>
  </w:style>
  <w:style w:type="paragraph" w:styleId="Betarp">
    <w:name w:val="No Spacing"/>
    <w:link w:val="BetarpDiagrama"/>
    <w:uiPriority w:val="1"/>
    <w:qFormat/>
    <w:rsid w:val="004466A0"/>
    <w:pPr>
      <w:spacing w:after="0" w:line="240" w:lineRule="auto"/>
    </w:pPr>
    <w:rPr>
      <w:rFonts w:ascii="Calibri" w:hAnsi="Calibri"/>
      <w:color w:val="00000A"/>
      <w:kern w:val="0"/>
      <w14:ligatures w14:val="none"/>
    </w:rPr>
  </w:style>
  <w:style w:type="character" w:customStyle="1" w:styleId="BetarpDiagrama">
    <w:name w:val="Be tarpų Diagrama"/>
    <w:link w:val="Betarp"/>
    <w:uiPriority w:val="1"/>
    <w:qFormat/>
    <w:locked/>
    <w:rsid w:val="004466A0"/>
    <w:rPr>
      <w:rFonts w:ascii="Calibri" w:hAnsi="Calibri"/>
      <w:color w:val="00000A"/>
      <w:kern w:val="0"/>
      <w14:ligatures w14:val="none"/>
    </w:rPr>
  </w:style>
  <w:style w:type="character" w:customStyle="1" w:styleId="SraopastraipaDiagrama">
    <w:name w:val="Sąrašo pastraipa Diagrama"/>
    <w:aliases w:val="Numbering Diagrama,ERP-List Paragraph Diagrama,List Paragraph11 Diagrama,Bullet EY Diagrama,lp1 Diagrama,Bullet 1 Diagrama,Use Case List Paragraph Diagrama,List Paragraph Red Diagrama,List Paragraph21 Diagrama,Bullet Diagrama"/>
    <w:link w:val="Sraopastraipa"/>
    <w:qFormat/>
    <w:rsid w:val="004466A0"/>
  </w:style>
  <w:style w:type="paragraph" w:styleId="Puslapioinaostekstas">
    <w:name w:val="footnote text"/>
    <w:basedOn w:val="prastasis"/>
    <w:link w:val="PuslapioinaostekstasDiagrama"/>
    <w:uiPriority w:val="99"/>
    <w:semiHidden/>
    <w:unhideWhenUsed/>
    <w:rsid w:val="00D8110D"/>
    <w:rPr>
      <w:sz w:val="20"/>
      <w:szCs w:val="20"/>
    </w:rPr>
  </w:style>
  <w:style w:type="character" w:customStyle="1" w:styleId="PuslapioinaostekstasDiagrama">
    <w:name w:val="Puslapio išnašos tekstas Diagrama"/>
    <w:basedOn w:val="Numatytasispastraiposriftas"/>
    <w:link w:val="Puslapioinaostekstas"/>
    <w:uiPriority w:val="99"/>
    <w:semiHidden/>
    <w:rsid w:val="00D8110D"/>
    <w:rPr>
      <w:rFonts w:ascii="Times New Roman" w:eastAsia="Times New Roman" w:hAnsi="Times New Roman" w:cs="Times New Roman"/>
      <w:kern w:val="0"/>
      <w:sz w:val="20"/>
      <w:szCs w:val="20"/>
      <w14:ligatures w14:val="none"/>
    </w:rPr>
  </w:style>
  <w:style w:type="character" w:styleId="Puslapioinaosnuoroda">
    <w:name w:val="footnote reference"/>
    <w:basedOn w:val="Numatytasispastraiposriftas"/>
    <w:uiPriority w:val="99"/>
    <w:semiHidden/>
    <w:unhideWhenUsed/>
    <w:rsid w:val="00D8110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548338">
      <w:bodyDiv w:val="1"/>
      <w:marLeft w:val="0"/>
      <w:marRight w:val="0"/>
      <w:marTop w:val="0"/>
      <w:marBottom w:val="0"/>
      <w:divBdr>
        <w:top w:val="none" w:sz="0" w:space="0" w:color="auto"/>
        <w:left w:val="none" w:sz="0" w:space="0" w:color="auto"/>
        <w:bottom w:val="none" w:sz="0" w:space="0" w:color="auto"/>
        <w:right w:val="none" w:sz="0" w:space="0" w:color="auto"/>
      </w:divBdr>
    </w:div>
    <w:div w:id="347372721">
      <w:bodyDiv w:val="1"/>
      <w:marLeft w:val="0"/>
      <w:marRight w:val="0"/>
      <w:marTop w:val="0"/>
      <w:marBottom w:val="0"/>
      <w:divBdr>
        <w:top w:val="none" w:sz="0" w:space="0" w:color="auto"/>
        <w:left w:val="none" w:sz="0" w:space="0" w:color="auto"/>
        <w:bottom w:val="none" w:sz="0" w:space="0" w:color="auto"/>
        <w:right w:val="none" w:sz="0" w:space="0" w:color="auto"/>
      </w:divBdr>
    </w:div>
    <w:div w:id="1544639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4B0B74-95EF-4B66-8B78-9A68DEDBF4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11369</Words>
  <Characters>6481</Characters>
  <Application>Microsoft Office Word</Application>
  <DocSecurity>0</DocSecurity>
  <Lines>54</Lines>
  <Paragraphs>35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Sakiu Savivaldybe</dc:creator>
  <cp:keywords/>
  <dc:description/>
  <cp:lastModifiedBy>Miglė Banevičienė</cp:lastModifiedBy>
  <cp:revision>3</cp:revision>
  <dcterms:created xsi:type="dcterms:W3CDTF">2025-06-16T07:24:00Z</dcterms:created>
  <dcterms:modified xsi:type="dcterms:W3CDTF">2025-06-16T08:38:00Z</dcterms:modified>
</cp:coreProperties>
</file>